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Предмет: французский язык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166009" w:rsidRPr="00BC2AF5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урока: </w:t>
      </w:r>
      <w:proofErr w:type="spellStart"/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L’écologie</w:t>
      </w:r>
      <w:proofErr w:type="spellEnd"/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et</w:t>
      </w:r>
      <w:proofErr w:type="spellEnd"/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la</w:t>
      </w:r>
      <w:proofErr w:type="spellEnd"/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protection</w:t>
      </w:r>
      <w:proofErr w:type="spellEnd"/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de</w:t>
      </w:r>
      <w:proofErr w:type="spellEnd"/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la</w:t>
      </w:r>
      <w:proofErr w:type="spellEnd"/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nature</w:t>
      </w:r>
      <w:proofErr w:type="spellEnd"/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(Экология и защита природы)</w:t>
      </w:r>
    </w:p>
    <w:p w:rsidR="00166009" w:rsidRDefault="00166009" w:rsidP="00166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Тип урока: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комбинированный.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Цель урока: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формирование умений учащихся использовать новую лексику  по теме проблемы экологии и защита природы в речи.  </w:t>
      </w:r>
    </w:p>
    <w:p w:rsidR="00166009" w:rsidRPr="00BC2AF5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Задачи: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-  формировать продуктивные лексические навыки по теме урока;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-  развивать коммуникативные умения по теме экология в чтении, говорении,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аудировании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-  развивать мотивы учебной деятельности и формировать личностный смысл учения;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-  развивать интерес учащихся к культуре страны изучаемого языка.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Оснащение урока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3F2FB7">
        <w:rPr>
          <w:rFonts w:ascii="Times New Roman" w:eastAsia="Times New Roman" w:hAnsi="Times New Roman" w:cs="Times New Roman"/>
          <w:color w:val="000000"/>
          <w:sz w:val="28"/>
        </w:rPr>
        <w:t>компьютер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; картинки; раздаточный материал.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ХОД УРОКА</w:t>
      </w:r>
    </w:p>
    <w:p w:rsidR="00166009" w:rsidRPr="00BC2AF5" w:rsidRDefault="00166009" w:rsidP="001660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Мотивационный момент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Учитель предлагает рассмотреть картинки и помогает сформулировать тему и цель урока.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Учащиеся отвечают на приветствие. Формулируют тему и цель урока.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На доске представлены фотографии, картинки с изображениями экологических катастроф и бедствий.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Professeur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Bonjour,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amis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! Je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suis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ravie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vous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voir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Asseyez-vous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Lisez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la devise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leçon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“Les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problèmes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écologiques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ça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me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regarde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”.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Qu’est-ce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cela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veut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dire, à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avis:</w:t>
      </w:r>
    </w:p>
    <w:p w:rsidR="00166009" w:rsidRPr="00166009" w:rsidRDefault="00166009" w:rsidP="001660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problèmes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écologiques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sont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problèmes</w:t>
      </w:r>
      <w:proofErr w:type="spellEnd"/>
    </w:p>
    <w:p w:rsidR="00166009" w:rsidRPr="00166009" w:rsidRDefault="00166009" w:rsidP="001660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Je ne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vois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pas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problèmes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écologiques</w:t>
      </w:r>
      <w:proofErr w:type="spellEnd"/>
    </w:p>
    <w:p w:rsidR="00166009" w:rsidRPr="00166009" w:rsidRDefault="00166009" w:rsidP="001660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problèmes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écologiques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ne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sont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problèmes</w:t>
      </w:r>
      <w:proofErr w:type="spellEnd"/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Alors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quel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est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thème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leçon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?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De quoi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parlons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-nous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aujourd’hui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?</w:t>
      </w:r>
      <w:proofErr w:type="gramEnd"/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Voici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questions pour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discuter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Qu’est-ce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c’est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nature?</w:t>
      </w:r>
      <w:proofErr w:type="gramEnd"/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Comment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est-elle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?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Est-ce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problèmes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?</w:t>
      </w:r>
      <w:proofErr w:type="gramEnd"/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Quels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sont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problèmes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?</w:t>
      </w:r>
      <w:proofErr w:type="gramEnd"/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Qu’est-ce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qui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pollue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nature?</w:t>
      </w:r>
      <w:proofErr w:type="gramEnd"/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Pouvons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-nous faire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quelque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chose pour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?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Et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toi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fais-tu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pour la nature?</w:t>
      </w:r>
    </w:p>
    <w:p w:rsidR="00166009" w:rsidRPr="00BC2AF5" w:rsidRDefault="00166009" w:rsidP="001660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Открытие нового знания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lastRenderedPageBreak/>
        <w:t>Учитель раздает карточки и предлагает ученикам изучить новые слова по теме урока.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Professeur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Pour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enrichir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vocabulaire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sur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ce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thème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je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vous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propose de faire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connaissance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avec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mots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nouveaux.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166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en-US"/>
        </w:rPr>
        <w:t>Liste</w:t>
      </w:r>
      <w:proofErr w:type="spellEnd"/>
      <w:r w:rsidRPr="00166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en-US"/>
        </w:rPr>
        <w:t xml:space="preserve"> des </w:t>
      </w:r>
      <w:proofErr w:type="spellStart"/>
      <w:r w:rsidRPr="00166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en-US"/>
        </w:rPr>
        <w:t>mots</w:t>
      </w:r>
      <w:proofErr w:type="spellEnd"/>
      <w:r w:rsidRPr="00166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en-US"/>
        </w:rPr>
        <w:t xml:space="preserve"> à </w:t>
      </w:r>
      <w:proofErr w:type="spellStart"/>
      <w:r w:rsidRPr="00166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en-US"/>
        </w:rPr>
        <w:t>retenir</w:t>
      </w:r>
      <w:proofErr w:type="spellEnd"/>
      <w:r w:rsidRPr="00166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en-US"/>
        </w:rPr>
        <w:t>: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éco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=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écolo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=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écologie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-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экология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écolo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=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écologiste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-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эколог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la nature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c’est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tout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qu’il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y 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sur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Terre: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fleuves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rivières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lacs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mers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océans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montagnes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forêts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arbres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fleurs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animaux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oiseaux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hommes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природа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все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что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есть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на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земле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реки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речки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озера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моря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океаны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горы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леса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деревья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цветы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животные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птицы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люди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une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éspèce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végétable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/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animale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–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вид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род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сорт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l’environnement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– окружающая среда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détruire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– разрушать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la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déforestation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– сведение леса, исчезновение лесных массивов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la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désertification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– опустынивание, превращение в пустыню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réchauffement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climatique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– потепление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chasser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animaux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– охотиться на животных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tuer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– убивать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disparaître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– исчезать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voie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disparition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– исчезающий вид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menacer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– грозить, угрожать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polluer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la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nature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l’eau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l’air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– загрязнять природу, воду, воздух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être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danger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– быть в опасности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une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enterprise (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une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usine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завод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;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une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mine –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шахта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–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предприятие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respecter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nature –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уважать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природу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protéger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защищать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interdire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-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запрещать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faire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gestes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simples pour la nature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dans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vie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quotidienne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делать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простые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жесты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защиту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природы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каждый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день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mettre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jetter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lancer)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déchets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papiers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bouteilles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plastiques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dans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poubelles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tri –-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выбрасывать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мусор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мусорные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баки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etteindre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lumière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выключать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свет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fermer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un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robinet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закрывать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кран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prendre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vélo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rollers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) – ехать на велосипеде (роликовых коньках)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nettoyer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forêts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– очищать леса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planter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arbres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et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fleurs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– сажать деревья и цветы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penser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à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l’avenir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notre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– думать о будущем нашей планеты</w:t>
      </w:r>
    </w:p>
    <w:p w:rsidR="00166009" w:rsidRPr="00BC2AF5" w:rsidRDefault="00166009" w:rsidP="001660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Первичное закрепление</w:t>
      </w:r>
    </w:p>
    <w:p w:rsidR="00166009" w:rsidRPr="00BC2AF5" w:rsidRDefault="00166009" w:rsidP="001660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Упражнение на повторение способов словообразования.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Учитель раздает карточки и предлагает подобрать к каждому существительному однокоренные слова.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lastRenderedPageBreak/>
        <w:t>Учащиеся в парах выполняют упражнение по модели, используя словари.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Professeur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Pour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mieux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retenir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mots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faisons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un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exercice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faites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d’un mot un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autre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écrivez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mots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la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même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famille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).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Travaillez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paire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Modèle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: -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disparaître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la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disparition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disparu</w:t>
      </w:r>
      <w:proofErr w:type="spellEnd"/>
    </w:p>
    <w:p w:rsidR="00166009" w:rsidRPr="00166009" w:rsidRDefault="00166009" w:rsidP="001660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protéger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- … - …</w:t>
      </w:r>
    </w:p>
    <w:p w:rsidR="00166009" w:rsidRPr="00166009" w:rsidRDefault="00166009" w:rsidP="001660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respecter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- … - …</w:t>
      </w:r>
    </w:p>
    <w:p w:rsidR="00166009" w:rsidRPr="00166009" w:rsidRDefault="00166009" w:rsidP="001660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nettoyer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- … - …</w:t>
      </w:r>
    </w:p>
    <w:p w:rsidR="00166009" w:rsidRPr="00166009" w:rsidRDefault="00166009" w:rsidP="001660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polluer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- … - …</w:t>
      </w:r>
    </w:p>
    <w:p w:rsidR="00166009" w:rsidRPr="00166009" w:rsidRDefault="00166009" w:rsidP="001660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chasser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- … - …</w:t>
      </w:r>
    </w:p>
    <w:p w:rsidR="00166009" w:rsidRPr="00166009" w:rsidRDefault="00166009" w:rsidP="001660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Calibri" w:eastAsia="Times New Roman" w:hAnsi="Calibri" w:cs="Calibri"/>
          <w:color w:val="000000"/>
        </w:rPr>
      </w:pPr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Игра «Переводчик».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Учитель раздает карточки, предлагает учащимся поработать в парах: подобрать перевод к французским словам и проверить себя. Учащиеся в парах находят перевод слов и проверяют себя.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BC2AF5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Professeur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Trouvez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une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bonne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traduction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Faites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cet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exercice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en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paire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Trouvez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une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bonne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traduction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166009" w:rsidRPr="00166009" w:rsidRDefault="00166009" w:rsidP="001660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Notre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belle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mais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fragile.</w:t>
      </w:r>
    </w:p>
    <w:p w:rsidR="00166009" w:rsidRPr="00166009" w:rsidRDefault="00166009" w:rsidP="001660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Aujourd’hui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nature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est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en danger.</w:t>
      </w:r>
    </w:p>
    <w:p w:rsidR="00166009" w:rsidRPr="00166009" w:rsidRDefault="00166009" w:rsidP="001660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Les plus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grands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problèmes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écologiques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sont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désertification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réchauffement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climatique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la pollution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l’eau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et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l’atmosphère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L’eau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est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source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toute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vie.</w:t>
      </w:r>
    </w:p>
    <w:p w:rsidR="00166009" w:rsidRPr="00166009" w:rsidRDefault="00166009" w:rsidP="001660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Certains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espèces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d’animaux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peuvent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disparaître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forêts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veritable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poumons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jouent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role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coffre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-fort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espèces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végétables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et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animales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Chacun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nous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peut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planter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un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arbre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et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nettoyer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forêts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y a 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Livre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Rouge pour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protéger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animaux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rares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Chaque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homme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peut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faire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gestes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simples pour la nature: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etteindre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lumière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fermer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un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robinet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,  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mettre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déchets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dans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poubelles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Tout le monde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doit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penser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à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l’avenir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а) Вода – источник жизни.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b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) Красная книга существует для защиты редких животных.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c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) Всем нужно задуматься о будущем нашей планеты.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d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) Некоторые виды животных могут исчезнуть.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) Каждый может делать простые жесты в защиту природы: выключать свет, закрывать кран с водой, бросать мусор в мусорные баки.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f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) Наша планета красивая, но хрупкая.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g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) Самые большие экологические проблемы – опустынивание, потепление, загрязнение воды и воздуха.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h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) Каждый может посадить хотя бы одно дерево и очищать леса.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) Сегодня природа в опасности.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k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) Лес – это «легкие» нашей планеты; а так же «сейф» разнообразных видов животных и растений.</w:t>
      </w:r>
    </w:p>
    <w:p w:rsidR="00166009" w:rsidRPr="00166009" w:rsidRDefault="00166009" w:rsidP="001660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lastRenderedPageBreak/>
        <w:t>Включение нового знания в систему знаний.</w:t>
      </w:r>
    </w:p>
    <w:p w:rsidR="00166009" w:rsidRPr="00166009" w:rsidRDefault="00166009" w:rsidP="001660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Работа с текстом: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Большая панда.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Учитель  предлагает ознакомиться с одним из вымирающих  животным, большой пандой. Выполнить подстановочное упражнение (повторение образования женского рода и множественного числа прилагательных) и ответить на вопросы.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Учащиеся выполняют упражнение и сами себя проверяют, затем отвечают на вопросы по содержанию текста.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Professeur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La nature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ce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n’est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seulement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arbres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fleurs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mais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c’est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aussi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animaux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Lisez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texte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d’un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animaux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en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voie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disparition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Complétez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texte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proofErr w:type="gramEnd"/>
    </w:p>
    <w:p w:rsidR="00166009" w:rsidRPr="00166009" w:rsidRDefault="00166009" w:rsidP="0016600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Le Panda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géant</w:t>
      </w:r>
      <w:proofErr w:type="spellEnd"/>
    </w:p>
    <w:p w:rsidR="00166009" w:rsidRPr="00166009" w:rsidRDefault="00166009" w:rsidP="00166009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val="en-US"/>
        </w:rPr>
      </w:pP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ne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vit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dans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centre de la Chine,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dans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régions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(1)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recouvertes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forêts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 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de </w:t>
      </w:r>
      <w:proofErr w:type="spellStart"/>
      <w:r w:rsidR="00F446CA" w:rsidRPr="00166009">
        <w:rPr>
          <w:rFonts w:ascii="Times New Roman" w:eastAsia="Times New Roman" w:hAnsi="Times New Roman" w:cs="Times New Roman"/>
          <w:color w:val="000000"/>
          <w:sz w:val="28"/>
        </w:rPr>
        <w:fldChar w:fldCharType="begin"/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instrText xml:space="preserve"> HYPERLINK "https://www.google.com/url?q=https://fr.wikipedia.org/wiki/Bambou&amp;sa=D&amp;ust=1477957261620000&amp;usg=AFQjCNH_-9xZLUrP-g0f5JgdVbI6qXACkw" </w:instrText>
      </w:r>
      <w:r w:rsidR="00F446CA" w:rsidRPr="00166009">
        <w:rPr>
          <w:rFonts w:ascii="Times New Roman" w:eastAsia="Times New Roman" w:hAnsi="Times New Roman" w:cs="Times New Roman"/>
          <w:color w:val="000000"/>
          <w:sz w:val="28"/>
        </w:rPr>
        <w:fldChar w:fldCharType="separate"/>
      </w:r>
      <w:r w:rsidRPr="00166009">
        <w:rPr>
          <w:rFonts w:ascii="Times New Roman" w:eastAsia="Times New Roman" w:hAnsi="Times New Roman" w:cs="Times New Roman"/>
          <w:color w:val="0000FF"/>
          <w:sz w:val="28"/>
          <w:u w:val="single"/>
          <w:lang w:val="en-US"/>
        </w:rPr>
        <w:t>bambous</w:t>
      </w:r>
      <w:proofErr w:type="spellEnd"/>
      <w:r w:rsidR="00F446CA" w:rsidRPr="00166009">
        <w:rPr>
          <w:rFonts w:ascii="Times New Roman" w:eastAsia="Times New Roman" w:hAnsi="Times New Roman" w:cs="Times New Roman"/>
          <w:color w:val="000000"/>
          <w:sz w:val="28"/>
        </w:rPr>
        <w:fldChar w:fldCharType="end"/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Son nom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est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(2) «grand ours-chat». Le Panda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géant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(3);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pèse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près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100 kg,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mesure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jusqu’à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1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,80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mètres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longueur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 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vit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près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26 à 30 ans. </w:t>
      </w:r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Le panda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est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 noir et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blanc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il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est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majoritairement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constitué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 de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blanc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, avec les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oreilles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pattes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 et le contour des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yeux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 (4). 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 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Sa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fourrure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(5) 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protège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contre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froid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Le panda mange du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bambous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Mais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 </w:t>
      </w:r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les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hommes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abattent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 de plus en plus les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forêts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 pour le bois </w:t>
      </w:r>
      <w:proofErr w:type="gram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et</w:t>
      </w:r>
      <w:proofErr w:type="gram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l'agriculture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, et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il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reste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donc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 de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moins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 en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moins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 xml:space="preserve"> de </w:t>
      </w: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bambous</w:t>
      </w:r>
      <w:proofErr w:type="spellEnd"/>
      <w:r w:rsidRPr="00166009">
        <w:rPr>
          <w:rFonts w:ascii="Times New Roman" w:eastAsia="Times New Roman" w:hAnsi="Times New Roman" w:cs="Times New Roman"/>
          <w:color w:val="252525"/>
          <w:sz w:val="28"/>
          <w:lang w:val="en-US"/>
        </w:rPr>
        <w:t>.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La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déforestation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c'est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une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des raisons de la (6)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régression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panda. Encore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une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raison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disparition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panda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c’est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sa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chasse. On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l’a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interdi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mais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braconniers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continuent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à 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tuer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pour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sa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peau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et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sa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chair. (7)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espèce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très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menacée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Environ 1 600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pandas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vivent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encore en (8) nature. Le panda 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été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choisi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comme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logo par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l'association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 </w:t>
      </w:r>
      <w:r w:rsidR="00F446CA">
        <w:fldChar w:fldCharType="begin"/>
      </w:r>
      <w:r w:rsidR="00F446CA" w:rsidRPr="00BC2AF5">
        <w:rPr>
          <w:lang w:val="en-US"/>
        </w:rPr>
        <w:instrText>HYPERLINK "https://www.google.com/url?q=https://fr.wikipedia.org/wiki/World_Wide_Fund_for_Nature&amp;sa=D&amp;ust=1477957261622000&amp;usg=AFQjCNE_Y0ufRDeLYuiSi2eBL3DmXUY1vg"</w:instrText>
      </w:r>
      <w:r w:rsidR="00F446CA">
        <w:fldChar w:fldCharType="separate"/>
      </w:r>
      <w:r w:rsidRPr="00166009">
        <w:rPr>
          <w:rFonts w:ascii="Times New Roman" w:eastAsia="Times New Roman" w:hAnsi="Times New Roman" w:cs="Times New Roman"/>
          <w:color w:val="0000FF"/>
          <w:sz w:val="28"/>
          <w:u w:val="single"/>
          <w:lang w:val="en-US"/>
        </w:rPr>
        <w:t>WWF</w:t>
      </w:r>
      <w:r w:rsidR="00F446CA">
        <w:fldChar w:fldCharType="end"/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qui se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consacre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à la protection de la nature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et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symbole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animaux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en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voie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disparition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tbl>
      <w:tblPr>
        <w:tblW w:w="12225" w:type="dxa"/>
        <w:tblInd w:w="-10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3"/>
        <w:gridCol w:w="3983"/>
        <w:gridCol w:w="4164"/>
        <w:gridCol w:w="3395"/>
      </w:tblGrid>
      <w:tr w:rsidR="00166009" w:rsidRPr="00166009" w:rsidTr="0016600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montagneux</w:t>
            </w:r>
            <w:proofErr w:type="spellEnd"/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montagneuse</w:t>
            </w:r>
            <w:proofErr w:type="spellEnd"/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montagneuses</w:t>
            </w:r>
            <w:proofErr w:type="spellEnd"/>
          </w:p>
        </w:tc>
      </w:tr>
      <w:tr w:rsidR="00166009" w:rsidRPr="00166009" w:rsidTr="0016600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chinois</w:t>
            </w:r>
            <w:proofErr w:type="spellEnd"/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chinoise</w:t>
            </w:r>
            <w:proofErr w:type="spellEnd"/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chinoises</w:t>
            </w:r>
            <w:proofErr w:type="spellEnd"/>
          </w:p>
        </w:tc>
      </w:tr>
      <w:tr w:rsidR="00166009" w:rsidRPr="00166009" w:rsidTr="0016600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gros</w:t>
            </w:r>
            <w:proofErr w:type="spellEnd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et</w:t>
            </w:r>
            <w:proofErr w:type="spellEnd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massif</w:t>
            </w:r>
            <w:proofErr w:type="spellEnd"/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grosse</w:t>
            </w:r>
            <w:proofErr w:type="spellEnd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et</w:t>
            </w:r>
            <w:proofErr w:type="spellEnd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massive</w:t>
            </w:r>
            <w:proofErr w:type="spellEnd"/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gros</w:t>
            </w:r>
            <w:proofErr w:type="spellEnd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et</w:t>
            </w:r>
            <w:proofErr w:type="spellEnd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massifs</w:t>
            </w:r>
            <w:proofErr w:type="spellEnd"/>
          </w:p>
        </w:tc>
      </w:tr>
      <w:tr w:rsidR="00166009" w:rsidRPr="00166009" w:rsidTr="0016600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252525"/>
                <w:sz w:val="28"/>
              </w:rPr>
              <w:t>noir</w:t>
            </w:r>
            <w:proofErr w:type="spellEnd"/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noire</w:t>
            </w:r>
            <w:proofErr w:type="spellEnd"/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252525"/>
                <w:sz w:val="28"/>
              </w:rPr>
              <w:t>noirs</w:t>
            </w:r>
            <w:proofErr w:type="spellEnd"/>
          </w:p>
        </w:tc>
      </w:tr>
      <w:tr w:rsidR="00166009" w:rsidRPr="00166009" w:rsidTr="0016600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épais</w:t>
            </w:r>
            <w:proofErr w:type="spellEnd"/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épaisse</w:t>
            </w:r>
            <w:proofErr w:type="spellEnd"/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épaisses</w:t>
            </w:r>
            <w:proofErr w:type="spellEnd"/>
          </w:p>
        </w:tc>
      </w:tr>
      <w:tr w:rsidR="00166009" w:rsidRPr="00166009" w:rsidTr="0016600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fort</w:t>
            </w:r>
            <w:proofErr w:type="spellEnd"/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forte</w:t>
            </w:r>
            <w:proofErr w:type="spellEnd"/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forts</w:t>
            </w:r>
            <w:proofErr w:type="spellEnd"/>
          </w:p>
        </w:tc>
      </w:tr>
      <w:tr w:rsidR="00166009" w:rsidRPr="00166009" w:rsidTr="0016600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7.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ce</w:t>
            </w:r>
            <w:proofErr w:type="spellEnd"/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cette</w:t>
            </w:r>
            <w:proofErr w:type="spellEnd"/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cet</w:t>
            </w:r>
            <w:proofErr w:type="spellEnd"/>
          </w:p>
        </w:tc>
      </w:tr>
      <w:tr w:rsidR="00166009" w:rsidRPr="00166009" w:rsidTr="0016600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8.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plain</w:t>
            </w:r>
            <w:proofErr w:type="spellEnd"/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pleine</w:t>
            </w:r>
            <w:proofErr w:type="spellEnd"/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09" w:rsidRPr="00166009" w:rsidRDefault="00166009" w:rsidP="001660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6009">
              <w:rPr>
                <w:rFonts w:ascii="Times New Roman" w:eastAsia="Times New Roman" w:hAnsi="Times New Roman" w:cs="Times New Roman"/>
                <w:color w:val="000000"/>
                <w:sz w:val="28"/>
              </w:rPr>
              <w:t>plaines</w:t>
            </w:r>
            <w:proofErr w:type="spellEnd"/>
          </w:p>
        </w:tc>
      </w:tr>
    </w:tbl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Ключ:</w:t>
      </w:r>
    </w:p>
    <w:p w:rsidR="00166009" w:rsidRPr="00166009" w:rsidRDefault="00166009" w:rsidP="001660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montagneuses</w:t>
      </w:r>
      <w:proofErr w:type="spellEnd"/>
    </w:p>
    <w:p w:rsidR="00166009" w:rsidRPr="00166009" w:rsidRDefault="00166009" w:rsidP="001660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chinois</w:t>
      </w:r>
      <w:proofErr w:type="spellEnd"/>
    </w:p>
    <w:p w:rsidR="00166009" w:rsidRPr="00166009" w:rsidRDefault="00166009" w:rsidP="001660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gros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et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massif</w:t>
      </w:r>
      <w:proofErr w:type="spellEnd"/>
    </w:p>
    <w:p w:rsidR="00166009" w:rsidRPr="00166009" w:rsidRDefault="00166009" w:rsidP="001660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252525"/>
          <w:sz w:val="28"/>
        </w:rPr>
        <w:t>noirs</w:t>
      </w:r>
      <w:proofErr w:type="spellEnd"/>
    </w:p>
    <w:p w:rsidR="00166009" w:rsidRPr="00166009" w:rsidRDefault="00166009" w:rsidP="001660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épaisse</w:t>
      </w:r>
      <w:proofErr w:type="spellEnd"/>
    </w:p>
    <w:p w:rsidR="00166009" w:rsidRPr="00166009" w:rsidRDefault="00166009" w:rsidP="001660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forte</w:t>
      </w:r>
      <w:proofErr w:type="spellEnd"/>
    </w:p>
    <w:p w:rsidR="00166009" w:rsidRPr="00166009" w:rsidRDefault="00166009" w:rsidP="001660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cette</w:t>
      </w:r>
      <w:proofErr w:type="spellEnd"/>
    </w:p>
    <w:p w:rsidR="00166009" w:rsidRPr="00166009" w:rsidRDefault="00166009" w:rsidP="001660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pleine</w:t>
      </w:r>
      <w:proofErr w:type="spellEnd"/>
    </w:p>
    <w:p w:rsidR="00166009" w:rsidRPr="00166009" w:rsidRDefault="00166009" w:rsidP="00166009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Lisez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texte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encore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une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fois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et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répondez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aux questions.</w:t>
      </w:r>
    </w:p>
    <w:p w:rsidR="00166009" w:rsidRPr="00166009" w:rsidRDefault="00166009" w:rsidP="001660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De quoi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s’agît-il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dans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ce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texte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?</w:t>
      </w:r>
    </w:p>
    <w:p w:rsidR="00166009" w:rsidRPr="00166009" w:rsidRDefault="00166009" w:rsidP="001660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Pourquoi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panda 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géant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disparait-il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peu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à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peu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?</w:t>
      </w:r>
    </w:p>
    <w:p w:rsidR="00166009" w:rsidRPr="00166009" w:rsidRDefault="00166009" w:rsidP="001660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Quelles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organisations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a-t-on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créées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pour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protéger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animaux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?</w:t>
      </w:r>
    </w:p>
    <w:p w:rsidR="00166009" w:rsidRPr="00166009" w:rsidRDefault="00166009" w:rsidP="001660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Calibri" w:eastAsia="Times New Roman" w:hAnsi="Calibri" w:cs="Calibri"/>
          <w:color w:val="000000"/>
          <w:lang w:val="en-US"/>
        </w:rPr>
      </w:pP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Et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vous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qu’est-ce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vous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pourriez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faire pour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sauver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animaux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en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voie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disparition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?</w:t>
      </w:r>
    </w:p>
    <w:p w:rsidR="00166009" w:rsidRPr="00BC2AF5" w:rsidRDefault="00166009" w:rsidP="001660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b/>
          <w:color w:val="000000"/>
        </w:rPr>
      </w:pPr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Игра на расширение словаря.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Учитель предлагает учащимся вспомнить названия животных и побыть поэтами.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Professeur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Je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vous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propose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vous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rappeler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animaux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Regardez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images au tableau.  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Ecoutez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et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terminez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phrases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rimes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166009" w:rsidRPr="00166009" w:rsidRDefault="00166009" w:rsidP="001660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Dans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Zoo nous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voudrions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regarder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bien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sévère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…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lion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166009" w:rsidRPr="00166009" w:rsidRDefault="00166009" w:rsidP="001660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Pour observer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beau carafe je tends 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cou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comme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une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…(</w:t>
      </w:r>
      <w:proofErr w:type="spellStart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girafe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p w:rsidR="00166009" w:rsidRPr="00166009" w:rsidRDefault="00166009" w:rsidP="001660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n’a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besoin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du chapeau et du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linge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vit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en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Afrique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Très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sympa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C’est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un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… (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singe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166009" w:rsidRPr="00166009" w:rsidRDefault="00166009" w:rsidP="001660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noir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comme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terre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L’ami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Maugli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Baguire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la …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panthère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166009" w:rsidRPr="00166009" w:rsidRDefault="00166009" w:rsidP="001660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J’ai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vu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dans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livre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d’Egypte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et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Nil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nage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dans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fleuve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féroce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…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crocodile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166009" w:rsidRPr="00166009" w:rsidRDefault="00166009" w:rsidP="001660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boit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l’eau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propre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source. On 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peur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ce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grand …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ours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166009" w:rsidRPr="00166009" w:rsidRDefault="00166009" w:rsidP="001660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nage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joue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et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outre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beau la …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loutre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166009" w:rsidRPr="00166009" w:rsidRDefault="00166009" w:rsidP="001660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Savent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parents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et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leurs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enfants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plus grand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…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l’éléphant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166009" w:rsidRPr="00166009" w:rsidRDefault="00166009" w:rsidP="001660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Et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enfin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un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peu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plus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tard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je me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rappelle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un … 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jaguar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166009" w:rsidRPr="00BC2AF5" w:rsidRDefault="00166009" w:rsidP="0016600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b/>
          <w:color w:val="000000"/>
        </w:rPr>
      </w:pPr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Развитие умений в </w:t>
      </w:r>
      <w:proofErr w:type="spellStart"/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аудировании</w:t>
      </w:r>
      <w:proofErr w:type="spellEnd"/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текста.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Перед прослушиванием учитель знакомит учащихся с вопросами. После первого прослушивания учитель спрашивает у ребят, все ли они поняли. Учащиеся рассказывают содержание текста на родном языке. После вторичного прослушивания текста учащиеся выполняют упражнение и отвечают на вопросы по его содержанию на французском языке.</w:t>
      </w:r>
    </w:p>
    <w:p w:rsidR="00166009" w:rsidRPr="003F2FB7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Professeur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animaux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disparaissent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peu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à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peu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la surface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Ecoutez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texte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quels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problèmes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écologiques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s’agît-il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dans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ce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texte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?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Qu’est-ce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nous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pouvons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faire pour la nature?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quelle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manière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pouvons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-nous aider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?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</w:t>
      </w:r>
      <w:proofErr w:type="spellStart"/>
      <w:proofErr w:type="gramStart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>Faut-il</w:t>
      </w:r>
      <w:proofErr w:type="spellEnd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>protéger</w:t>
      </w:r>
      <w:proofErr w:type="spellEnd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nature?</w:t>
      </w:r>
      <w:proofErr w:type="gramEnd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>Et</w:t>
      </w:r>
      <w:proofErr w:type="gramEnd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>pourquoi</w:t>
      </w:r>
      <w:proofErr w:type="spellEnd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? </w:t>
      </w:r>
      <w:proofErr w:type="spellStart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>Soyez</w:t>
      </w:r>
      <w:proofErr w:type="spellEnd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>attentifs</w:t>
      </w:r>
      <w:proofErr w:type="spellEnd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>!</w:t>
      </w:r>
    </w:p>
    <w:p w:rsidR="00166009" w:rsidRPr="003F2FB7" w:rsidRDefault="00166009" w:rsidP="001660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n-US"/>
        </w:rPr>
      </w:pPr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>Notre Terre</w:t>
      </w:r>
    </w:p>
    <w:p w:rsidR="00166009" w:rsidRPr="00166009" w:rsidRDefault="00166009" w:rsidP="00166009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Notre Terre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est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«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maison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à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tous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». La nature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terre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c’est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l’air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l’eau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terre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val="en-US"/>
        </w:rPr>
      </w:pP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Mais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beaucoup de dangers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menacent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C’est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rechauffement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global,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l’instabilité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climatique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innondations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proofErr w:type="gramEnd"/>
    </w:p>
    <w:p w:rsidR="00166009" w:rsidRPr="00166009" w:rsidRDefault="00166009" w:rsidP="00166009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Pour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éviter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une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catastrophe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écologique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usines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et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fabriques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ne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polluent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l’air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l’eau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terre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val="en-US"/>
        </w:rPr>
      </w:pP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Chacun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nous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peut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aider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c’est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-à-dire,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protéger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l’environnement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Faisons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pour la nature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gestes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simples !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Ramassez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papiers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qu’on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jeté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par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terre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 !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Ne laissez pas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l’eau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couler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plus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nécessaire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c’est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-à-dire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fermez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robinet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 !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Ne laissez pas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l’éléctricité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allumé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 !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Diminuez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l’utilisation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la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voiture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Pour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aller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en centre –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ville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à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quelques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kilomètres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chez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vous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prenez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rollers,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vélo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ou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pieds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 :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c’est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exellent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pour la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et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santé.</w:t>
      </w:r>
    </w:p>
    <w:p w:rsidR="00166009" w:rsidRPr="00166009" w:rsidRDefault="00166009" w:rsidP="00166009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val="en-US"/>
        </w:rPr>
      </w:pP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penser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à la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et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protéger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nature pour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être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en santé, pour admirer un beau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paysage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une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belle fleur, un animal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superbe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faire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quelque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chose pour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mieux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protéger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nature!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Appliquez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bonnes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attitudes au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quotidien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et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honte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à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celui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qui ne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respecte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l’environnement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!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spellStart"/>
      <w:proofErr w:type="gramStart"/>
      <w:r w:rsidRPr="00166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en-US"/>
        </w:rPr>
        <w:t>Dites</w:t>
      </w:r>
      <w:proofErr w:type="spellEnd"/>
      <w:r w:rsidRPr="00166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en-US"/>
        </w:rPr>
        <w:t>si</w:t>
      </w:r>
      <w:proofErr w:type="spellEnd"/>
      <w:r w:rsidRPr="00166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en-US"/>
        </w:rPr>
        <w:t>c’est</w:t>
      </w:r>
      <w:proofErr w:type="spellEnd"/>
      <w:r w:rsidRPr="00166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en-US"/>
        </w:rPr>
        <w:t>vrai</w:t>
      </w:r>
      <w:proofErr w:type="spellEnd"/>
      <w:r w:rsidRPr="00166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en-US"/>
        </w:rPr>
        <w:t>ou</w:t>
      </w:r>
      <w:proofErr w:type="spellEnd"/>
      <w:r w:rsidRPr="00166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en-US"/>
        </w:rPr>
        <w:t xml:space="preserve"> faux.</w:t>
      </w:r>
      <w:proofErr w:type="gramEnd"/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1. La nature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terre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c’est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l’air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l’eau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terre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2.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le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rechauffement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global,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l’instabilité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climatique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innondations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menacent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Terre.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3. Pour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éviter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une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catastrophe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écologique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usines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et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fabriques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polluent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l’air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l’eau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terre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4. Il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protéger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l’environnement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5. Il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ramasser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papiers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6. Il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lancer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déchets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dans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l’eau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et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par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terre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7. Il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ne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laisser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l’éléctricité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allumé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7. Il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ouvrir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robinet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 !</w:t>
      </w:r>
      <w:proofErr w:type="gramEnd"/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8.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Prendre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rollers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ou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vélo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c’est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exellent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pour la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et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santé.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8. Il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aimer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et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appliquer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bonnes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attitudes au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quotidien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 !</w:t>
      </w:r>
      <w:proofErr w:type="gramEnd"/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IV. </w:t>
      </w:r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Работа над рассказом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«Проблемы экологии и защита природы».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Учитель, предлагает учащимся разделиться на мини-группы и рассказать о проблемах экологии и способах защиты природы, прочитав текст.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Учащиеся составляют рассказ по заданной теме с опорой на текст, и демонстрируют свой вариант работы.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problèmes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l’écologie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J’habite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plus belle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la Terre.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J’aime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ma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et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je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veux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protéger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r w:rsidRPr="0016600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</w:t>
      </w: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La Terre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est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seule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où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l’homme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peut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vivre.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C’est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grace à la nature. La nature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c’est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tout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ce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qu’il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y 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sur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Terre: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fleuves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rivières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lacs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mers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océans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montagnes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forêts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arbres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fleurs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animaux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oiseaux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hommes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La nature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belle,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mais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fragile !</w:t>
      </w:r>
      <w:proofErr w:type="gramEnd"/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Mais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usines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et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fabriques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polluent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les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forêts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et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l’eau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La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forêt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est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très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utile à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l’homme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conserver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plantes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inscrites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dans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Livre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Rouge.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interdire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chasse aux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animaux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sauvages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L’eau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c’est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source de la vie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sur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Terre.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Mais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rivières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sont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polluées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nettoyer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rivières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respecter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paysages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l’eau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Notre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ville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est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aussi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très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polluée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Dans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ville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y a beaucoup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d’usines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et de mines.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entreprises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le transport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polluent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l’air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et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nature. La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rivière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at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l’air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sont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très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sales.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Et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c’est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dangereux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pour la santé.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y 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aussi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pollution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sonore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Le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problème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des bruits (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musique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transport, construction)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est</w:t>
      </w:r>
      <w:proofErr w:type="spellEnd"/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actuel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aujourd’hui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66009" w:rsidRPr="00166009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Il y a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organisations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qui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s’occupent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problèmes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écologiques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 :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« 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Verts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», « Green Peace »,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mais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il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aider.</w:t>
      </w:r>
    </w:p>
    <w:p w:rsidR="00166009" w:rsidRPr="00BC2AF5" w:rsidRDefault="00166009" w:rsidP="0016600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val="en-US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 xml:space="preserve">Nous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devons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penser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aux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générations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futures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et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préserver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ressources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naturelles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 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Chacun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doit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respecter la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Il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faut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faire des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gestes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simples pour la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nature :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mettre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ordures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dans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poubelles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protéger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plantes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et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animaux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Chacun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peut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planter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fleurs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et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arbres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por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beauté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notre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planète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et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sa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santé.</w:t>
      </w:r>
    </w:p>
    <w:p w:rsidR="00166009" w:rsidRPr="00BC2AF5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V. Подведение итогов. Рефлексия.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Учитель предлагает подвести итоги урока: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- о чем сегодня мы говорили на уроке?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- что узнали нового?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- что было самым интересным?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66009">
        <w:rPr>
          <w:rFonts w:ascii="Times New Roman" w:eastAsia="Times New Roman" w:hAnsi="Times New Roman" w:cs="Times New Roman"/>
          <w:color w:val="000000"/>
          <w:sz w:val="28"/>
        </w:rPr>
        <w:t>Учащиеся отвечают на вопросы.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>Professeur</w:t>
      </w:r>
      <w:proofErr w:type="spellEnd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</w:t>
      </w:r>
      <w:proofErr w:type="spellStart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>Vous</w:t>
      </w:r>
      <w:proofErr w:type="spellEnd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>avez</w:t>
      </w:r>
      <w:proofErr w:type="spellEnd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>bien</w:t>
      </w:r>
      <w:proofErr w:type="spellEnd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>travaillé</w:t>
      </w:r>
      <w:proofErr w:type="spellEnd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>aujourd’hui</w:t>
      </w:r>
      <w:proofErr w:type="spellEnd"/>
      <w:r w:rsidRPr="003F2FB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Qu’est-ce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vous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avez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appris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nouveau?</w:t>
      </w:r>
      <w:proofErr w:type="gram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Qu’est-ce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qui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était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 plus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intéressant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?</w:t>
      </w:r>
      <w:proofErr w:type="gramEnd"/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Elève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Je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pense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>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…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J’ai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appris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que</w:t>
      </w:r>
      <w:proofErr w:type="spellEnd"/>
      <w:r w:rsidRPr="00166009">
        <w:rPr>
          <w:rFonts w:ascii="Times New Roman" w:eastAsia="Times New Roman" w:hAnsi="Times New Roman" w:cs="Times New Roman"/>
          <w:color w:val="000000"/>
          <w:sz w:val="28"/>
        </w:rPr>
        <w:t>…</w:t>
      </w:r>
    </w:p>
    <w:p w:rsidR="00166009" w:rsidRPr="00166009" w:rsidRDefault="00166009" w:rsidP="001660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166009">
        <w:rPr>
          <w:rFonts w:ascii="Times New Roman" w:eastAsia="Times New Roman" w:hAnsi="Times New Roman" w:cs="Times New Roman"/>
          <w:color w:val="000000"/>
          <w:sz w:val="28"/>
        </w:rPr>
        <w:t>VI.</w:t>
      </w:r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>Домашнее</w:t>
      </w:r>
      <w:proofErr w:type="spellEnd"/>
      <w:r w:rsidRPr="00BC2AF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задание:</w:t>
      </w:r>
      <w:r w:rsidRPr="00166009">
        <w:rPr>
          <w:rFonts w:ascii="Times New Roman" w:eastAsia="Times New Roman" w:hAnsi="Times New Roman" w:cs="Times New Roman"/>
          <w:color w:val="000000"/>
          <w:sz w:val="28"/>
        </w:rPr>
        <w:t xml:space="preserve"> Подготовить рассказ о проблемах экологии и способах защиты природы, дополнив рассказ презентацией или картинками по теме.</w:t>
      </w:r>
    </w:p>
    <w:p w:rsidR="002E370B" w:rsidRDefault="002E370B"/>
    <w:sectPr w:rsidR="002E370B" w:rsidSect="007A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5F14"/>
    <w:multiLevelType w:val="multilevel"/>
    <w:tmpl w:val="83EC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51277"/>
    <w:multiLevelType w:val="multilevel"/>
    <w:tmpl w:val="1090D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A039D"/>
    <w:multiLevelType w:val="multilevel"/>
    <w:tmpl w:val="C7189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D09E3"/>
    <w:multiLevelType w:val="multilevel"/>
    <w:tmpl w:val="EC96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63C76"/>
    <w:multiLevelType w:val="multilevel"/>
    <w:tmpl w:val="963E4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10B71"/>
    <w:multiLevelType w:val="multilevel"/>
    <w:tmpl w:val="37529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3603D3"/>
    <w:multiLevelType w:val="multilevel"/>
    <w:tmpl w:val="A7B08B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983A6E"/>
    <w:multiLevelType w:val="multilevel"/>
    <w:tmpl w:val="89C85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4F76FC"/>
    <w:multiLevelType w:val="multilevel"/>
    <w:tmpl w:val="CF92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1A7680"/>
    <w:multiLevelType w:val="multilevel"/>
    <w:tmpl w:val="C030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D26A17"/>
    <w:multiLevelType w:val="multilevel"/>
    <w:tmpl w:val="95F0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D20187"/>
    <w:multiLevelType w:val="multilevel"/>
    <w:tmpl w:val="7832B4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477C7E"/>
    <w:multiLevelType w:val="multilevel"/>
    <w:tmpl w:val="669E2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622FA"/>
    <w:multiLevelType w:val="multilevel"/>
    <w:tmpl w:val="2C482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BC2949"/>
    <w:multiLevelType w:val="multilevel"/>
    <w:tmpl w:val="022E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1"/>
  </w:num>
  <w:num w:numId="5">
    <w:abstractNumId w:val="12"/>
  </w:num>
  <w:num w:numId="6">
    <w:abstractNumId w:val="14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4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6009"/>
    <w:rsid w:val="00166009"/>
    <w:rsid w:val="002E370B"/>
    <w:rsid w:val="003F2FB7"/>
    <w:rsid w:val="007A01CE"/>
    <w:rsid w:val="00BC2AF5"/>
    <w:rsid w:val="00F4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6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66009"/>
  </w:style>
  <w:style w:type="paragraph" w:customStyle="1" w:styleId="c8">
    <w:name w:val="c8"/>
    <w:basedOn w:val="a"/>
    <w:rsid w:val="0016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16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66009"/>
    <w:rPr>
      <w:color w:val="0000FF"/>
      <w:u w:val="single"/>
    </w:rPr>
  </w:style>
  <w:style w:type="character" w:customStyle="1" w:styleId="c16">
    <w:name w:val="c16"/>
    <w:basedOn w:val="a0"/>
    <w:rsid w:val="00166009"/>
  </w:style>
  <w:style w:type="paragraph" w:styleId="a4">
    <w:name w:val="Balloon Text"/>
    <w:basedOn w:val="a"/>
    <w:link w:val="a5"/>
    <w:uiPriority w:val="99"/>
    <w:semiHidden/>
    <w:unhideWhenUsed/>
    <w:rsid w:val="0016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2067</Words>
  <Characters>11783</Characters>
  <Application>Microsoft Office Word</Application>
  <DocSecurity>0</DocSecurity>
  <Lines>98</Lines>
  <Paragraphs>27</Paragraphs>
  <ScaleCrop>false</ScaleCrop>
  <Company>Reanimator Extreme Edition</Company>
  <LinksUpToDate>false</LinksUpToDate>
  <CharactersWithSpaces>13823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2023-04-28T04:58:00Z</cp:lastPrinted>
  <dcterms:created xsi:type="dcterms:W3CDTF">2023-05-15T13:06:00Z</dcterms:created>
  <dcterms:modified xsi:type="dcterms:W3CDTF">2023-05-15T13:06:00Z</dcterms:modified>
</cp:coreProperties>
</file>