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26" w:rsidRPr="00AF5726" w:rsidRDefault="00AF5726" w:rsidP="00AF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40"/>
          <w:szCs w:val="40"/>
        </w:rPr>
        <w:t>03.02.2023г.</w:t>
      </w:r>
      <w:r w:rsidRPr="00AF5726">
        <w:rPr>
          <w:rFonts w:ascii="Arial" w:eastAsia="Times New Roman" w:hAnsi="Arial" w:cs="Arial"/>
          <w:color w:val="181818"/>
          <w:sz w:val="40"/>
          <w:szCs w:val="40"/>
        </w:rPr>
        <w:br/>
        <w:t>План - конспект открытого урока</w:t>
      </w:r>
    </w:p>
    <w:p w:rsidR="00AF5726" w:rsidRPr="00AF5726" w:rsidRDefault="00AF5726" w:rsidP="00AF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40"/>
          <w:szCs w:val="40"/>
        </w:rPr>
        <w:t> по французскому языку в 4 классе</w:t>
      </w:r>
    </w:p>
    <w:p w:rsidR="00AF5726" w:rsidRPr="00AF5726" w:rsidRDefault="00AF5726" w:rsidP="00AF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40"/>
          <w:szCs w:val="40"/>
        </w:rPr>
        <w:t> по</w:t>
      </w:r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40"/>
          <w:szCs w:val="40"/>
        </w:rPr>
        <w:t>теме</w:t>
      </w:r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 xml:space="preserve">: “Les </w:t>
      </w:r>
      <w:proofErr w:type="spellStart"/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>”</w:t>
      </w:r>
    </w:p>
    <w:p w:rsidR="00AF5726" w:rsidRPr="00AF5726" w:rsidRDefault="00AF5726" w:rsidP="00AF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40"/>
          <w:szCs w:val="40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40"/>
          <w:szCs w:val="40"/>
        </w:rPr>
        <w:t>Цель урока: Совершенствование речевых навыков.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40"/>
          <w:szCs w:val="40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40"/>
          <w:szCs w:val="40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Практические задачи: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55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Активизация изученной лексики по теме.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55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Обучение чтению с полным пониманием, осуществляя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55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поиск нужной информации.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55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3.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Совершенствование навыков говорения по теме.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19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Развивающие задачи: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61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Развитие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речевых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</w:rPr>
        <w:t>, интеллектуальных, познавательных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25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способностей учащихся.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610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Развитие внимания, мышления, памяти.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Воспитательные задачи: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Воспитание учащихся в духе уважения к культуре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325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страны изучаемого языка.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Поддержание интереса к предмету и его изучению.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2685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3.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Воспитание познавательной активности.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Оснащение урока: ноутбук, экран, раздаточный материал, картинки с видами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8"/>
          <w:szCs w:val="28"/>
        </w:rPr>
        <w:t>               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 Парижа.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lastRenderedPageBreak/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8"/>
          <w:szCs w:val="28"/>
        </w:rPr>
        <w:t xml:space="preserve">                                          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Ход урока.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I. Начало урока.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 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Bonjour,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enfants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! Je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suis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ravie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Bonjour,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madame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!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Asseyez-vous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s’il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plait!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II.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Речевая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зарядка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ça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va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aujour’hui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Merci,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très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Et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Aline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ça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va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- Pas mal, merci. (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très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pas mal,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comme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comme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ça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)</w:t>
      </w:r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M: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tout le monde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frais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gai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énergique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.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j’ai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surprise pour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.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Aujourd’hui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il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fait beau.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temps de faire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voyage.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J’ai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toujour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rêvé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faire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 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travers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la France. Faison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 ensemble.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Nous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allons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France.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Aimez-vous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voyager?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Oui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j’aime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voyager.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- 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Hélène,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aimes-tu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voyager?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Oui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j’aime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voyager.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j’aime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voyager en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avion.C’est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et commode.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On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peut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lire,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écouter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musique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dormir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Eugène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en quoi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aimes-tu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voyager?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En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avion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en auto, en autobus, en train, en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vélo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en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moto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Aujourd’hui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nous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faison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notre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voyage en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avion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III. Работа с картой Франции.</w:t>
      </w:r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1) 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voilà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nous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sommes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au-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dessus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voyez-vous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</w:t>
      </w:r>
      <w:r w:rsidRPr="00AF5726">
        <w:rPr>
          <w:rFonts w:ascii="Arial" w:eastAsia="Times New Roman" w:hAnsi="Arial" w:cs="Arial"/>
          <w:color w:val="181818"/>
          <w:sz w:val="28"/>
          <w:szCs w:val="28"/>
          <w:vertAlign w:val="subscript"/>
          <w:lang w:val="en-US"/>
        </w:rPr>
        <w:t>1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: - Je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Marseille, Lyon, Lille, Dijon.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M: -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Vika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</w:t>
      </w:r>
      <w:r w:rsidRPr="00AF5726">
        <w:rPr>
          <w:rFonts w:ascii="Arial" w:eastAsia="Times New Roman" w:hAnsi="Arial" w:cs="Arial"/>
          <w:color w:val="181818"/>
          <w:sz w:val="28"/>
          <w:szCs w:val="28"/>
          <w:vertAlign w:val="subscript"/>
          <w:lang w:val="en-US"/>
        </w:rPr>
        <w:t>2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: - Je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Bordeaux, Caen, Brest, Nantes, Rouen, Paris, Strasbourg.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M: 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connaissez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beaucoup de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.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trouvent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Lille?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Lille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nord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Toulouse?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Toulouse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sud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lastRenderedPageBreak/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Nantes?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Nantes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l’ouest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Lyon?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Lyon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Nice?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Nice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sud-est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Strasbourg?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Strasbourg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nord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Rennes?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Rennes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nord-ouest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Où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Bordeaux?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Bordeaux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sud-ouest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en-US"/>
        </w:rPr>
      </w:pP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Voilà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quelques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Regardez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 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sont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belles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n’est-ce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pas?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2) 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)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Ecoutez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et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nommez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les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noms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des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Berlin                        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Moscou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                              Tokyo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Bordeaux                   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Londres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                             Toulouse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Caen                            Lyon                                   Vienne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Dijon                           Saint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Pétersbourg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            Nice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Francfort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                     Strasbourg                          Marseille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)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Dites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quelle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tu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voudrais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visiter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pourquoi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Modèle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: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je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voudrais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           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Il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y a beaucoup de monuments à _________.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           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d’une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grande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beauté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           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(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C’est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très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belle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.)</w:t>
      </w:r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3)</w:t>
      </w:r>
      <w:r w:rsidRPr="00AF5726">
        <w:rPr>
          <w:rFonts w:ascii="Arial" w:eastAsia="Times New Roman" w:hAnsi="Arial" w:cs="Arial"/>
          <w:color w:val="181818"/>
          <w:sz w:val="36"/>
          <w:szCs w:val="36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2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.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Observez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la carte de France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parlez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de la situation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géographique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des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Lille 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____________de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Perpignan 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_____________de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3.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Nantes 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_____________de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4.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Grenoble 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___________ de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5.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Marseille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___________de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6.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Rouen 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______________de Paris.</w:t>
      </w:r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4)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Observez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la carte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dites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si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c’est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 </w:t>
      </w:r>
      <w:proofErr w:type="spellStart"/>
      <w:r w:rsidRPr="00AF5726"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val="en-US"/>
        </w:rPr>
        <w:t>vrai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ou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 </w:t>
      </w:r>
      <w:r w:rsidRPr="00AF5726">
        <w:rPr>
          <w:rFonts w:ascii="Arial" w:eastAsia="Times New Roman" w:hAnsi="Arial" w:cs="Arial"/>
          <w:b/>
          <w:bCs/>
          <w:color w:val="181818"/>
          <w:sz w:val="28"/>
          <w:szCs w:val="28"/>
          <w:u w:val="single"/>
          <w:lang w:val="en-US"/>
        </w:rPr>
        <w:t>faux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 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1. Strasbourg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nord-ouest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de Dijon.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lastRenderedPageBreak/>
        <w:t xml:space="preserve">    2. Lille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nord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de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3. Nice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nord-est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de Marseille.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4. Toulouse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sud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de Perpignan.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5. Paris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sud-est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de Tours.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6. Brest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l’est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de Rennes.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5)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Lisez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les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noms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 xml:space="preserve"> des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Nan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 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                      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Ni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ce</w:t>
      </w:r>
      <w:proofErr w:type="spell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Bor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deaux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               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Stras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bourg</w:t>
      </w:r>
      <w:proofErr w:type="spell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– louse                     Mar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seille</w:t>
      </w:r>
      <w:proofErr w:type="spell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Pa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ris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                         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Di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 –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jon</w:t>
      </w:r>
      <w:proofErr w:type="spell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IV. Музыкальная пауза. Песня о Париже</w:t>
      </w:r>
      <w:r>
        <w:rPr>
          <w:rFonts w:ascii="Arial" w:eastAsia="Times New Roman" w:hAnsi="Arial" w:cs="Arial"/>
          <w:color w:val="181818"/>
          <w:sz w:val="28"/>
          <w:szCs w:val="28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V. Чтение текста с полным пониманием.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M: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s’appelle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la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capitale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France? 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Oui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Paris.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voici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nous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sommes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Lesez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texte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tour de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rôle</w:t>
      </w:r>
      <w:proofErr w:type="spellEnd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 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dites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quells monuments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il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y a à Paris. 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(Слайд 16-20)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VI. Работа с текстом.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1.Faites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des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phrases</w:t>
      </w:r>
      <w:proofErr w:type="spellEnd"/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Paris 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…                                  le plus grand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théâtre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de la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                                                    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</w:rPr>
        <w:t>France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Le Louvre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…                         le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symbole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de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La Tour Eiffel 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…                   le plus original monument de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                                                     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Notre – Dame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…                    la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capitale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de la France.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L’Opéra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…                             le plus grand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musée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de la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                                                     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</w:rPr>
        <w:t>France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Beaubourg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…                         la plus belle </w:t>
      </w:r>
      <w:proofErr w:type="spellStart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église</w:t>
      </w:r>
      <w:proofErr w:type="spellEnd"/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 xml:space="preserve"> de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  <w:lang w:val="en-US"/>
        </w:rPr>
        <w:t> </w:t>
      </w:r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u w:val="single"/>
        </w:rPr>
      </w:pPr>
      <w:r w:rsidRPr="00AF5726">
        <w:rPr>
          <w:rFonts w:ascii="Arial" w:eastAsia="Times New Roman" w:hAnsi="Arial" w:cs="Arial"/>
          <w:color w:val="181818"/>
          <w:sz w:val="32"/>
          <w:szCs w:val="32"/>
        </w:rPr>
        <w:t>2. </w:t>
      </w:r>
      <w:r w:rsidRPr="00AF5726">
        <w:rPr>
          <w:rFonts w:ascii="Arial" w:eastAsia="Times New Roman" w:hAnsi="Arial" w:cs="Arial"/>
          <w:color w:val="181818"/>
          <w:sz w:val="36"/>
          <w:szCs w:val="36"/>
          <w:u w:val="single"/>
        </w:rPr>
        <w:t>.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</w:rPr>
        <w:t>Répondez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</w:rPr>
        <w:t>aux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</w:rPr>
        <w:t>questions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u w:val="single"/>
        </w:rPr>
        <w:t>.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s’appelle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la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capitale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Comment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3.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Quel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symbole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4.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s’appelle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plus grand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musée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lastRenderedPageBreak/>
        <w:t>5.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s’appelle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la plus belle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église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6.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Comment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s’appelle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plus grand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théâtre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7.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Quel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monument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plus original monument de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8.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Est-ce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touristes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aiment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9.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,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voudrais-tu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10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.Qu’est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-ce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voudrais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voir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Paris?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VII.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Пересказ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текста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8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 Et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maintenant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essayez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parler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des monuments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 de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Paris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Paris 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C’est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très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3.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A Paris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il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y a beaucoup de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4.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La Tour Eiffel 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5.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Le Louvre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6.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Notre-Dame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7.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L’Opéra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8.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Beaubourg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9.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Les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touristes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les pays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visitent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…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</w:rPr>
        <w:t>VIII.Загадки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</w:rPr>
        <w:t xml:space="preserve"> о городах Франции.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 Et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maintenant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jouons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un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peu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.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Devinez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noms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des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françaises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1.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Cette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nord-est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 Elle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445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kilomètres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Paris.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Cette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b/>
          <w:bCs/>
          <w:color w:val="181818"/>
          <w:sz w:val="28"/>
          <w:szCs w:val="28"/>
          <w:lang w:val="en-US"/>
        </w:rPr>
        <w:t>Strasbourg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2.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Cette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au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sud-est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 Elle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180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kilomètres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Marseille.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Cette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b/>
          <w:bCs/>
          <w:color w:val="181818"/>
          <w:sz w:val="28"/>
          <w:szCs w:val="28"/>
          <w:lang w:val="en-US"/>
        </w:rPr>
        <w:t>Nice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3.</w:t>
      </w:r>
      <w:r w:rsidRPr="00AF5726">
        <w:rPr>
          <w:rFonts w:ascii="Times New Roman" w:eastAsia="Times New Roman" w:hAnsi="Times New Roman" w:cs="Times New Roman"/>
          <w:color w:val="181818"/>
          <w:sz w:val="14"/>
          <w:szCs w:val="14"/>
          <w:lang w:val="en-US"/>
        </w:rPr>
        <w:t>    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Cette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se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trouve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l’ouest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la France. Elle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195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kilomètres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de Tours.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-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Cette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ville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b/>
          <w:bCs/>
          <w:color w:val="181818"/>
          <w:sz w:val="28"/>
          <w:szCs w:val="28"/>
          <w:lang w:val="en-US"/>
        </w:rPr>
        <w:t>Nantes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IX.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Рефлексия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bien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amis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. Notre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Paris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est</w:t>
      </w:r>
      <w:proofErr w:type="spellEnd"/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terminée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. </w:t>
      </w:r>
      <w:proofErr w:type="spellStart"/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Qu’est-ce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que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pouvez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dire?</w:t>
      </w:r>
      <w:proofErr w:type="gramEnd"/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Moi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je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voudrais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visiter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le Louvre,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et</w:t>
      </w:r>
      <w:proofErr w:type="gram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vous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?</w:t>
      </w:r>
    </w:p>
    <w:p w:rsidR="00AF5726" w:rsidRPr="00AF5726" w:rsidRDefault="00AF5726" w:rsidP="00AF572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  </w:t>
      </w:r>
      <w:proofErr w:type="gram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X.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Домашнее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r w:rsidRPr="00AF5726">
        <w:rPr>
          <w:rFonts w:ascii="Arial" w:eastAsia="Times New Roman" w:hAnsi="Arial" w:cs="Arial"/>
          <w:color w:val="181818"/>
          <w:sz w:val="28"/>
          <w:szCs w:val="28"/>
        </w:rPr>
        <w:t>задание</w:t>
      </w: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.</w:t>
      </w:r>
      <w:proofErr w:type="gramEnd"/>
    </w:p>
    <w:p w:rsid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      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 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Faites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un petit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récit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“Mon voyage à Paris” et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racontez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à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votre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 xml:space="preserve"> </w:t>
      </w:r>
      <w:proofErr w:type="spellStart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ami</w:t>
      </w:r>
      <w:proofErr w:type="spellEnd"/>
      <w:r w:rsidRPr="00AF5726">
        <w:rPr>
          <w:rFonts w:ascii="Arial" w:eastAsia="Times New Roman" w:hAnsi="Arial" w:cs="Arial"/>
          <w:color w:val="181818"/>
          <w:sz w:val="28"/>
          <w:szCs w:val="28"/>
          <w:lang w:val="en-US"/>
        </w:rPr>
        <w:t>(e).</w:t>
      </w:r>
    </w:p>
    <w:p w:rsidR="00AF5726" w:rsidRPr="00AF5726" w:rsidRDefault="00AF5726" w:rsidP="00AF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/>
        </w:rPr>
      </w:pPr>
      <w:r w:rsidRPr="00AF5726">
        <w:rPr>
          <w:rFonts w:ascii="Arial" w:eastAsia="Times New Roman" w:hAnsi="Arial" w:cs="Arial"/>
          <w:color w:val="181818"/>
          <w:sz w:val="36"/>
          <w:szCs w:val="36"/>
          <w:lang w:val="en-US"/>
        </w:rPr>
        <w:t> </w:t>
      </w:r>
    </w:p>
    <w:p w:rsidR="00C7090A" w:rsidRPr="00AF5726" w:rsidRDefault="00C7090A">
      <w:pPr>
        <w:rPr>
          <w:lang w:val="en-US"/>
        </w:rPr>
      </w:pPr>
    </w:p>
    <w:sectPr w:rsidR="00C7090A" w:rsidRPr="00AF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726"/>
    <w:rsid w:val="0056559C"/>
    <w:rsid w:val="00AF5726"/>
    <w:rsid w:val="00C7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2023-01-30T22:09:00Z</cp:lastPrinted>
  <dcterms:created xsi:type="dcterms:W3CDTF">2023-01-30T22:02:00Z</dcterms:created>
  <dcterms:modified xsi:type="dcterms:W3CDTF">2023-01-30T22:12:00Z</dcterms:modified>
</cp:coreProperties>
</file>