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EA" w:rsidRPr="00331245" w:rsidRDefault="004013EA" w:rsidP="004013EA">
      <w:pPr>
        <w:pStyle w:val="a3"/>
        <w:jc w:val="center"/>
        <w:rPr>
          <w:sz w:val="32"/>
          <w:szCs w:val="32"/>
        </w:rPr>
      </w:pPr>
      <w:r w:rsidRPr="00331245">
        <w:rPr>
          <w:b/>
          <w:bCs/>
          <w:sz w:val="32"/>
          <w:szCs w:val="32"/>
        </w:rPr>
        <w:t>Справка</w:t>
      </w:r>
    </w:p>
    <w:p w:rsidR="004013EA" w:rsidRPr="00432939" w:rsidRDefault="004013EA" w:rsidP="004013EA">
      <w:pPr>
        <w:pStyle w:val="a3"/>
        <w:jc w:val="center"/>
        <w:rPr>
          <w:b/>
          <w:sz w:val="32"/>
          <w:szCs w:val="32"/>
        </w:rPr>
      </w:pPr>
      <w:r w:rsidRPr="00331245">
        <w:rPr>
          <w:b/>
          <w:sz w:val="32"/>
          <w:szCs w:val="32"/>
        </w:rPr>
        <w:t>по проведению метод</w:t>
      </w:r>
      <w:r w:rsidR="00432939">
        <w:rPr>
          <w:b/>
          <w:sz w:val="32"/>
          <w:szCs w:val="32"/>
        </w:rPr>
        <w:t>ической недели</w:t>
      </w:r>
      <w:r w:rsidR="00432939" w:rsidRPr="00432939">
        <w:rPr>
          <w:b/>
          <w:sz w:val="32"/>
          <w:szCs w:val="32"/>
        </w:rPr>
        <w:t xml:space="preserve"> </w:t>
      </w:r>
      <w:r w:rsidR="00432939">
        <w:rPr>
          <w:b/>
          <w:sz w:val="32"/>
          <w:szCs w:val="32"/>
        </w:rPr>
        <w:t>ро</w:t>
      </w:r>
      <w:r w:rsidR="00C2780F">
        <w:rPr>
          <w:b/>
          <w:sz w:val="32"/>
          <w:szCs w:val="32"/>
        </w:rPr>
        <w:t>д</w:t>
      </w:r>
      <w:r w:rsidR="00432939">
        <w:rPr>
          <w:b/>
          <w:sz w:val="32"/>
          <w:szCs w:val="32"/>
        </w:rPr>
        <w:t>ного языка и литературы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 соответствии с планом методической работы МКОУ «</w:t>
      </w:r>
      <w:proofErr w:type="spellStart"/>
      <w:r w:rsidRPr="00331245">
        <w:rPr>
          <w:sz w:val="28"/>
          <w:szCs w:val="28"/>
        </w:rPr>
        <w:t>Сулевкентская</w:t>
      </w:r>
      <w:proofErr w:type="spellEnd"/>
      <w:r w:rsidRPr="00331245">
        <w:rPr>
          <w:sz w:val="28"/>
          <w:szCs w:val="28"/>
        </w:rPr>
        <w:t xml:space="preserve"> СОШ им. С.А.Абдуллаева» в период </w:t>
      </w:r>
      <w:r w:rsidR="007172A9">
        <w:rPr>
          <w:b/>
          <w:bCs/>
          <w:color w:val="000000" w:themeColor="text1"/>
          <w:sz w:val="28"/>
          <w:szCs w:val="28"/>
        </w:rPr>
        <w:t xml:space="preserve">с 16 января </w:t>
      </w:r>
      <w:r w:rsidR="001853A9" w:rsidRPr="001853A9">
        <w:rPr>
          <w:b/>
          <w:bCs/>
          <w:color w:val="000000" w:themeColor="text1"/>
          <w:sz w:val="28"/>
          <w:szCs w:val="28"/>
        </w:rPr>
        <w:t xml:space="preserve"> по </w:t>
      </w:r>
      <w:r w:rsidR="007172A9">
        <w:rPr>
          <w:b/>
          <w:bCs/>
          <w:color w:val="000000" w:themeColor="text1"/>
          <w:sz w:val="28"/>
          <w:szCs w:val="28"/>
        </w:rPr>
        <w:t>21 января</w:t>
      </w:r>
      <w:r w:rsidR="001853A9" w:rsidRPr="001853A9">
        <w:rPr>
          <w:color w:val="000000" w:themeColor="text1"/>
          <w:sz w:val="28"/>
          <w:szCs w:val="28"/>
        </w:rPr>
        <w:t xml:space="preserve"> </w:t>
      </w:r>
      <w:r w:rsidR="001853A9" w:rsidRPr="001853A9">
        <w:rPr>
          <w:b/>
          <w:color w:val="000000" w:themeColor="text1"/>
          <w:sz w:val="28"/>
          <w:szCs w:val="28"/>
        </w:rPr>
        <w:t xml:space="preserve">2022-2023 </w:t>
      </w:r>
      <w:proofErr w:type="spellStart"/>
      <w:r w:rsidR="001853A9" w:rsidRPr="001853A9">
        <w:rPr>
          <w:b/>
          <w:color w:val="000000" w:themeColor="text1"/>
          <w:sz w:val="28"/>
          <w:szCs w:val="28"/>
        </w:rPr>
        <w:t>уч.г</w:t>
      </w:r>
      <w:proofErr w:type="spellEnd"/>
      <w:r w:rsidRPr="001853A9">
        <w:rPr>
          <w:b/>
          <w:color w:val="000000" w:themeColor="text1"/>
          <w:sz w:val="28"/>
          <w:szCs w:val="28"/>
        </w:rPr>
        <w:t>.</w:t>
      </w:r>
      <w:r w:rsidR="001853A9">
        <w:rPr>
          <w:b/>
          <w:color w:val="000000" w:themeColor="text1"/>
          <w:sz w:val="28"/>
          <w:szCs w:val="28"/>
        </w:rPr>
        <w:t xml:space="preserve"> </w:t>
      </w:r>
      <w:r w:rsidRPr="00331245">
        <w:rPr>
          <w:sz w:val="28"/>
          <w:szCs w:val="28"/>
        </w:rPr>
        <w:t>была проведен</w:t>
      </w:r>
      <w:r w:rsidR="007172A9">
        <w:rPr>
          <w:sz w:val="28"/>
          <w:szCs w:val="28"/>
        </w:rPr>
        <w:t>а методическая неделя родного языка и литературы</w:t>
      </w:r>
      <w:r w:rsidRPr="00331245">
        <w:rPr>
          <w:sz w:val="28"/>
          <w:szCs w:val="28"/>
        </w:rPr>
        <w:t>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Цель проведения недели: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Формирование универсальных учебных действий на основе педагогических технологий в условиях реализации ФГОС НОО.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  <w:u w:val="single"/>
        </w:rPr>
        <w:t>Задачи проведения предметной недели</w:t>
      </w:r>
      <w:r w:rsidRPr="00331245">
        <w:rPr>
          <w:sz w:val="28"/>
          <w:szCs w:val="28"/>
        </w:rPr>
        <w:t>: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повышение уровня преподавания в условиях современной школы;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внедрение новых образовательных технологий;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стимулирование познавательного интереса учащихся;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331245">
        <w:rPr>
          <w:sz w:val="28"/>
          <w:szCs w:val="28"/>
        </w:rPr>
        <w:t>деятельностный</w:t>
      </w:r>
      <w:proofErr w:type="spellEnd"/>
      <w:r w:rsidRPr="00331245">
        <w:rPr>
          <w:sz w:val="28"/>
          <w:szCs w:val="28"/>
        </w:rPr>
        <w:t xml:space="preserve"> подход в обучении;</w:t>
      </w:r>
    </w:p>
    <w:p w:rsidR="004013EA" w:rsidRPr="00331245" w:rsidRDefault="004013EA" w:rsidP="004013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формирование оценочных умений учащихся;</w:t>
      </w:r>
    </w:p>
    <w:p w:rsidR="004013EA" w:rsidRPr="00331245" w:rsidRDefault="004013EA" w:rsidP="00E31E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331245">
        <w:rPr>
          <w:sz w:val="28"/>
          <w:szCs w:val="28"/>
        </w:rPr>
        <w:t>логичность и дозировка домашнего задания.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 течение данного перио</w:t>
      </w:r>
      <w:r w:rsidR="007172A9">
        <w:rPr>
          <w:sz w:val="28"/>
          <w:szCs w:val="28"/>
        </w:rPr>
        <w:t>да все учителя родного языка</w:t>
      </w:r>
      <w:r w:rsidRPr="00331245">
        <w:rPr>
          <w:sz w:val="28"/>
          <w:szCs w:val="28"/>
        </w:rPr>
        <w:t xml:space="preserve"> провели открытые уроки с использованием интерактивной доски и других технологий (</w:t>
      </w:r>
      <w:proofErr w:type="spellStart"/>
      <w:r w:rsidRPr="00331245">
        <w:rPr>
          <w:sz w:val="28"/>
          <w:szCs w:val="28"/>
        </w:rPr>
        <w:t>ситемно-деятельностный</w:t>
      </w:r>
      <w:proofErr w:type="spellEnd"/>
      <w:r w:rsidRPr="00331245">
        <w:rPr>
          <w:sz w:val="28"/>
          <w:szCs w:val="28"/>
        </w:rPr>
        <w:t xml:space="preserve"> и </w:t>
      </w:r>
      <w:proofErr w:type="spellStart"/>
      <w:r w:rsidRPr="00331245">
        <w:rPr>
          <w:sz w:val="28"/>
          <w:szCs w:val="28"/>
        </w:rPr>
        <w:t>компетентностный</w:t>
      </w:r>
      <w:proofErr w:type="spellEnd"/>
      <w:r w:rsidRPr="00331245">
        <w:rPr>
          <w:sz w:val="28"/>
          <w:szCs w:val="28"/>
        </w:rPr>
        <w:t xml:space="preserve"> подходы, </w:t>
      </w:r>
      <w:proofErr w:type="spellStart"/>
      <w:r w:rsidRPr="00331245">
        <w:rPr>
          <w:sz w:val="28"/>
          <w:szCs w:val="28"/>
        </w:rPr>
        <w:t>здоровьесбережение</w:t>
      </w:r>
      <w:proofErr w:type="spellEnd"/>
      <w:r w:rsidRPr="00331245">
        <w:rPr>
          <w:sz w:val="28"/>
          <w:szCs w:val="28"/>
        </w:rPr>
        <w:t>).</w:t>
      </w:r>
    </w:p>
    <w:p w:rsidR="00E31E44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 xml:space="preserve">В соответствии с требованиями были проанализированы все уроки. 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Говоря о</w:t>
      </w:r>
      <w:r w:rsidRPr="00331245">
        <w:rPr>
          <w:b/>
          <w:bCs/>
          <w:sz w:val="28"/>
          <w:szCs w:val="28"/>
        </w:rPr>
        <w:t xml:space="preserve"> </w:t>
      </w:r>
      <w:proofErr w:type="spellStart"/>
      <w:r w:rsidRPr="00331245">
        <w:rPr>
          <w:sz w:val="28"/>
          <w:szCs w:val="28"/>
        </w:rPr>
        <w:t>деятельностном</w:t>
      </w:r>
      <w:proofErr w:type="spellEnd"/>
      <w:r w:rsidRPr="00331245">
        <w:rPr>
          <w:sz w:val="28"/>
          <w:szCs w:val="28"/>
        </w:rPr>
        <w:t xml:space="preserve"> </w:t>
      </w:r>
      <w:r w:rsidR="00967992">
        <w:rPr>
          <w:sz w:val="28"/>
          <w:szCs w:val="28"/>
        </w:rPr>
        <w:t xml:space="preserve"> </w:t>
      </w:r>
      <w:r w:rsidRPr="00331245">
        <w:rPr>
          <w:sz w:val="28"/>
          <w:szCs w:val="28"/>
        </w:rPr>
        <w:t>подходе к процессу обучения и организации самостоятельной деятельности учащихся на уроке можно выделить следующие позитивные факты: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>Все просмотренные уроки предусматривали не только изложение материала, но и задания, предполагающие самостоятельное применение усвоенных знаний на практике.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>Часть новых знаний на уроках педагогов была получена учащимися в процессе самостоятельного поиска путем решения поисковых задач. Поиск этих знаний и способы деятельности при этом были доступны для учащихся по их возрастным особенностям.</w:t>
      </w:r>
    </w:p>
    <w:p w:rsidR="004013EA" w:rsidRPr="00331245" w:rsidRDefault="00331245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>Учит</w:t>
      </w:r>
      <w:r w:rsidR="007172A9">
        <w:rPr>
          <w:sz w:val="28"/>
          <w:szCs w:val="28"/>
        </w:rPr>
        <w:t>еля родного языка</w:t>
      </w:r>
      <w:r w:rsidRPr="00331245">
        <w:rPr>
          <w:sz w:val="28"/>
          <w:szCs w:val="28"/>
        </w:rPr>
        <w:t xml:space="preserve"> </w:t>
      </w:r>
      <w:r w:rsidR="004013EA" w:rsidRPr="00331245">
        <w:rPr>
          <w:sz w:val="28"/>
          <w:szCs w:val="28"/>
        </w:rPr>
        <w:t xml:space="preserve"> вооружают учащихся доступными для них методами и способами деятельности (анализ, синтез, элементарное структурирование учебного материала, обобщение единичных предметов и явлений).</w:t>
      </w:r>
    </w:p>
    <w:p w:rsidR="004013EA" w:rsidRPr="00331245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Изложение нового материала у педагогов вариативно по своей структуре (в одних случаях излагается готовая информация в форме </w:t>
      </w:r>
      <w:r w:rsidRPr="00331245">
        <w:rPr>
          <w:sz w:val="28"/>
          <w:szCs w:val="28"/>
        </w:rPr>
        <w:lastRenderedPageBreak/>
        <w:t>объяснения и с помощью иллюстраций, в других случаях материал изучается путем постановки учителем проблемы и раскрытия школьникам путей ее решения).</w:t>
      </w:r>
    </w:p>
    <w:p w:rsidR="004013EA" w:rsidRDefault="004013EA" w:rsidP="004013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Педагоги пытаются строить обучение как взаимодействие (обмен, </w:t>
      </w:r>
      <w:proofErr w:type="spellStart"/>
      <w:r w:rsidRPr="00331245">
        <w:rPr>
          <w:sz w:val="28"/>
          <w:szCs w:val="28"/>
        </w:rPr>
        <w:t>взаимодополнение</w:t>
      </w:r>
      <w:proofErr w:type="spellEnd"/>
      <w:r w:rsidRPr="00331245">
        <w:rPr>
          <w:sz w:val="28"/>
          <w:szCs w:val="28"/>
        </w:rPr>
        <w:t>) учителя и учащихся.</w:t>
      </w:r>
    </w:p>
    <w:p w:rsidR="00C72C14" w:rsidRPr="00481C3F" w:rsidRDefault="00C72C14" w:rsidP="00481C3F">
      <w:pPr>
        <w:pStyle w:val="a5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Понедельник – 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открытие предметной недели </w:t>
      </w:r>
      <w:r w:rsidR="00A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языка и литературы</w:t>
      </w:r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началось с линейки,</w:t>
      </w:r>
      <w:r w:rsidR="00A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Магомедова С.А.поздравила всех с открытием </w:t>
      </w:r>
      <w:proofErr w:type="spellStart"/>
      <w:r w:rsidR="00A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proofErr w:type="gramStart"/>
      <w:r w:rsidR="00A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ожелала</w:t>
      </w:r>
      <w:proofErr w:type="spellEnd"/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удачи и успехов в учебе,</w:t>
      </w:r>
      <w:r w:rsidR="00481C3F"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прочитали </w:t>
      </w:r>
      <w:proofErr w:type="spellStart"/>
      <w:r w:rsidR="00481C3F"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</w:t>
      </w:r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436A"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</w:t>
      </w:r>
      <w:proofErr w:type="spellEnd"/>
      <w:r w:rsidR="00AF436A"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родном языке на родном </w:t>
      </w:r>
      <w:proofErr w:type="spellStart"/>
      <w:r w:rsidR="00AF436A"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</w:t>
      </w:r>
      <w:r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</w:t>
      </w:r>
      <w:proofErr w:type="spellEnd"/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дагестанских поэтов и писателей о родном языке, пословицы и поговорки ,</w:t>
      </w:r>
      <w:r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отгадывали загадки и ребусы , </w:t>
      </w:r>
      <w:r w:rsidRP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 познакомили с программой проведения предметной недели</w:t>
      </w:r>
      <w:r w:rsidR="0048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C14" w:rsidRPr="00B7709C" w:rsidRDefault="00C72C14" w:rsidP="00C72C14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85AF7" w:rsidRDefault="00C72C14" w:rsidP="00286386">
      <w:pPr>
        <w:pStyle w:val="a5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рас</w:t>
      </w:r>
      <w:r w:rsidR="0071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ширения знаний учащихся по родн</w:t>
      </w: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 языку</w:t>
      </w:r>
      <w:r w:rsidR="0058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литературе</w:t>
      </w:r>
      <w:proofErr w:type="gramStart"/>
      <w:r w:rsidR="0058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58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формирования интереса к этим  предметам</w:t>
      </w: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проведены </w:t>
      </w:r>
      <w:r w:rsidR="0058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открытые уроки и </w:t>
      </w:r>
      <w:r w:rsidR="0071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внеклассные мероприятия по родн</w:t>
      </w: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 яз</w:t>
      </w:r>
      <w:r w:rsidR="00585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ыку  и литературе во всех классах. Они </w:t>
      </w: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отличались разнообразием форм проведени</w:t>
      </w:r>
      <w:r w:rsidR="00481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подачей материала по родному </w:t>
      </w: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языку </w:t>
      </w:r>
      <w:r w:rsidR="00481C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литературе </w:t>
      </w: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игровой, занимательной форме</w:t>
      </w:r>
      <w:r w:rsidR="00906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ИКТ.</w:t>
      </w:r>
      <w:r w:rsidR="00A22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это способствует формированию познавательного интереса учеников к изучению родного языка и литературы.</w:t>
      </w:r>
    </w:p>
    <w:p w:rsidR="00585AF7" w:rsidRDefault="00585AF7" w:rsidP="00286386">
      <w:pPr>
        <w:pStyle w:val="a5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2C14" w:rsidRPr="00B7709C" w:rsidRDefault="00B7709C" w:rsidP="00B7709C">
      <w:pPr>
        <w:pStyle w:val="a5"/>
        <w:ind w:left="284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7709C">
        <w:rPr>
          <w:rFonts w:ascii="Times New Roman" w:hAnsi="Times New Roman" w:cs="Times New Roman"/>
          <w:b/>
          <w:sz w:val="28"/>
          <w:szCs w:val="28"/>
        </w:rPr>
        <w:t>Предмет «</w:t>
      </w:r>
      <w:r w:rsidR="00C72C14"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85A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Родной язык </w:t>
      </w:r>
      <w:r w:rsidRPr="00B77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585AF7" w:rsidRDefault="00585AF7" w:rsidP="00585AF7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Учителями проводились открытые уроки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мероприятия</w:t>
      </w:r>
      <w:proofErr w:type="gramStart"/>
      <w:r w:rsidRPr="00B77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77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«Праздник членов предложения»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маратаева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Фонетика-удивительная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страна»-Магомедова С.А., «Хочу знать все о существительном»-Магомедова С.А., «История грамматики»- Магомедова С.А, «Путь по синтаксису»-Магомедова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С.А.,урок-игра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«Экскурсия по синтаксическим станциям»-Магомедова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С.А,урок-КВН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«Наклонения глагола»-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</w:t>
      </w:r>
    </w:p>
    <w:p w:rsidR="00585AF7" w:rsidRDefault="00585AF7" w:rsidP="00585AF7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p w:rsidR="00906C49" w:rsidRDefault="00585AF7" w:rsidP="00906C49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 «</w:t>
      </w: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06C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Родная  литература»</w:t>
      </w:r>
    </w:p>
    <w:p w:rsidR="00585AF7" w:rsidRPr="00906C49" w:rsidRDefault="00906C49" w:rsidP="00906C49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Были проведены мероприятия </w:t>
      </w:r>
      <w:proofErr w:type="gramStart"/>
      <w:r w:rsidR="00585AF7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217A94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</w:t>
      </w:r>
      <w:proofErr w:type="gramEnd"/>
      <w:r w:rsidR="00217A94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итературная гостиная. «Фазу Алиева-голубь мира и добра»</w:t>
      </w:r>
      <w:proofErr w:type="gramStart"/>
      <w:r w:rsidR="00217A94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.-</w:t>
      </w:r>
      <w:proofErr w:type="spellStart"/>
      <w:proofErr w:type="gramEnd"/>
      <w:r w:rsidR="00217A94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Умаратаева</w:t>
      </w:r>
      <w:proofErr w:type="spellEnd"/>
      <w:r w:rsidR="00217A94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217A94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С.К.,конкурс</w:t>
      </w:r>
      <w:proofErr w:type="spellEnd"/>
      <w:r w:rsidR="00217A94"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«Лучший чтец </w:t>
      </w:r>
      <w:r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произведений дагестанских авторов на родном языке»-</w:t>
      </w:r>
      <w:proofErr w:type="spellStart"/>
      <w:r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Умаратаева</w:t>
      </w:r>
      <w:proofErr w:type="spellEnd"/>
      <w:r w:rsidRPr="00906C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С.К.</w:t>
      </w:r>
    </w:p>
    <w:p w:rsidR="00906C49" w:rsidRDefault="00906C49" w:rsidP="00C72C14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2C14" w:rsidRPr="00C72C14" w:rsidRDefault="00C72C14" w:rsidP="00C72C14">
      <w:pPr>
        <w:pStyle w:val="a5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C72C14">
        <w:rPr>
          <w:rFonts w:ascii="Times New Roman" w:hAnsi="Times New Roman" w:cs="Times New Roman"/>
          <w:color w:val="000000"/>
          <w:sz w:val="28"/>
          <w:szCs w:val="28"/>
        </w:rPr>
        <w:t>Все мероприятия были интересны, несли познавательную информацию.</w:t>
      </w:r>
      <w:r w:rsidR="00B77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2C14">
        <w:rPr>
          <w:rFonts w:ascii="Times New Roman" w:hAnsi="Times New Roman" w:cs="Times New Roman"/>
          <w:color w:val="000000"/>
          <w:sz w:val="28"/>
          <w:szCs w:val="28"/>
        </w:rPr>
        <w:t xml:space="preserve">Были подобраны задания развивающего характера, использованы разнообразные формы работы и интересный иллюстративный материал, что позволило поддерживать интерес  у учащихся в течение всего </w:t>
      </w:r>
      <w:proofErr w:type="spellStart"/>
      <w:r w:rsidRPr="00C72C14">
        <w:rPr>
          <w:rFonts w:ascii="Times New Roman" w:hAnsi="Times New Roman" w:cs="Times New Roman"/>
          <w:color w:val="000000"/>
          <w:sz w:val="28"/>
          <w:szCs w:val="28"/>
        </w:rPr>
        <w:t>дня</w:t>
      </w:r>
      <w:proofErr w:type="gramStart"/>
      <w:r w:rsidRPr="00C72C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70FC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B70FC3">
        <w:rPr>
          <w:rFonts w:ascii="Times New Roman" w:hAnsi="Times New Roman" w:cs="Times New Roman"/>
          <w:color w:val="000000"/>
          <w:sz w:val="28"/>
          <w:szCs w:val="28"/>
        </w:rPr>
        <w:t>едагоги</w:t>
      </w:r>
      <w:proofErr w:type="spellEnd"/>
      <w:r w:rsidR="00B70FC3">
        <w:rPr>
          <w:rFonts w:ascii="Times New Roman" w:hAnsi="Times New Roman" w:cs="Times New Roman"/>
          <w:color w:val="000000"/>
          <w:sz w:val="28"/>
          <w:szCs w:val="28"/>
        </w:rPr>
        <w:t xml:space="preserve"> вместе со своими учащимися подготовили и провели интересные и познавательные мероприятия.</w:t>
      </w:r>
      <w:r w:rsidRPr="00C72C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2C14" w:rsidRPr="00C72C14" w:rsidRDefault="00906C49" w:rsidP="00C72C14">
      <w:pPr>
        <w:pStyle w:val="a5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Также была оформлена  выставка книг Дагестанских поэтов и писателей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периодической печати на даргинском языке(газеты и журналы)</w:t>
      </w:r>
    </w:p>
    <w:p w:rsidR="00967992" w:rsidRPr="00217A94" w:rsidRDefault="00C72C14" w:rsidP="00217A94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7992" w:rsidRDefault="00967992" w:rsidP="00967992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2C14" w:rsidRPr="00C72C14" w:rsidRDefault="00C72C14" w:rsidP="00967992">
      <w:pPr>
        <w:pStyle w:val="a5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Пятница. День </w:t>
      </w:r>
      <w:r w:rsidR="00967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закрытия недели начальных классов.</w:t>
      </w:r>
    </w:p>
    <w:p w:rsidR="00C72C14" w:rsidRPr="00C72C14" w:rsidRDefault="00C72C14" w:rsidP="00C72C14">
      <w:pPr>
        <w:pStyle w:val="a5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C14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 xml:space="preserve">Педагоги уверены в том, что после проведения предметных недель у многих учащихся меняется отношение к учёбе, появляется заинтересованность в познании нового, усиливается интерес к процессу обучения, проявляется  терпение, внимание, сплоченность и умение работать в </w:t>
      </w:r>
      <w:proofErr w:type="spellStart"/>
      <w:r w:rsidRPr="00C72C14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>командах</w:t>
      </w:r>
      <w:proofErr w:type="gramStart"/>
      <w:r w:rsidRPr="00C72C14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>.</w:t>
      </w:r>
      <w:r w:rsidR="00B70FC3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>В</w:t>
      </w:r>
      <w:proofErr w:type="spellEnd"/>
      <w:proofErr w:type="gramEnd"/>
      <w:r w:rsidR="00B70FC3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 xml:space="preserve"> целом предметная неделя  прошла организованно и </w:t>
      </w:r>
      <w:proofErr w:type="spellStart"/>
      <w:r w:rsidR="00B70FC3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>результативно,на</w:t>
      </w:r>
      <w:proofErr w:type="spellEnd"/>
      <w:r w:rsidR="00B70FC3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 xml:space="preserve"> высоком научно-методическом и организационном уровне.</w:t>
      </w:r>
      <w:r w:rsidRPr="00C72C14">
        <w:rPr>
          <w:rFonts w:ascii="Times New Roman" w:hAnsi="Times New Roman" w:cs="Times New Roman"/>
          <w:color w:val="3C4046"/>
          <w:sz w:val="28"/>
          <w:szCs w:val="28"/>
          <w:shd w:val="clear" w:color="auto" w:fill="FFFFFF"/>
        </w:rPr>
        <w:t>  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Выводы: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Представленные уроки соответствуют возрастным особенностям обучающихся, специфике преподаваемого предмета, содержанию образовательной программы по предмету и с точки зрения </w:t>
      </w:r>
      <w:proofErr w:type="spellStart"/>
      <w:r w:rsidRPr="00331245">
        <w:rPr>
          <w:sz w:val="28"/>
          <w:szCs w:val="28"/>
        </w:rPr>
        <w:t>здоровьесберегающих</w:t>
      </w:r>
      <w:proofErr w:type="spellEnd"/>
      <w:r w:rsidRPr="00331245">
        <w:rPr>
          <w:sz w:val="28"/>
          <w:szCs w:val="28"/>
        </w:rPr>
        <w:t xml:space="preserve"> технологий.</w:t>
      </w:r>
    </w:p>
    <w:p w:rsidR="004013EA" w:rsidRPr="00331245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Педагоги умело используют приемы занимательности, что способствует повышению мотивации к учению; приемы четкого инструктирования перед выполнением того или иного задания, что вносит в урок стройность и логичность. Особое внимание уделяется расширению кругозора </w:t>
      </w:r>
      <w:proofErr w:type="gramStart"/>
      <w:r w:rsidRPr="00331245">
        <w:rPr>
          <w:sz w:val="28"/>
          <w:szCs w:val="28"/>
        </w:rPr>
        <w:t>обучающихся</w:t>
      </w:r>
      <w:proofErr w:type="gramEnd"/>
      <w:r w:rsidRPr="00331245">
        <w:rPr>
          <w:sz w:val="28"/>
          <w:szCs w:val="28"/>
        </w:rPr>
        <w:t xml:space="preserve">. </w:t>
      </w:r>
    </w:p>
    <w:p w:rsidR="004013EA" w:rsidRDefault="004013EA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331245">
        <w:rPr>
          <w:sz w:val="28"/>
          <w:szCs w:val="28"/>
        </w:rPr>
        <w:t>Больши</w:t>
      </w:r>
      <w:r w:rsidR="0054270D">
        <w:rPr>
          <w:sz w:val="28"/>
          <w:szCs w:val="28"/>
        </w:rPr>
        <w:t xml:space="preserve">нство учителей родного языка и  литературы </w:t>
      </w:r>
      <w:r w:rsidRPr="00331245">
        <w:rPr>
          <w:sz w:val="28"/>
          <w:szCs w:val="28"/>
        </w:rPr>
        <w:t xml:space="preserve"> ведут планомерную работу по формированию предметных и </w:t>
      </w:r>
      <w:proofErr w:type="spellStart"/>
      <w:r w:rsidRPr="00331245">
        <w:rPr>
          <w:sz w:val="28"/>
          <w:szCs w:val="28"/>
        </w:rPr>
        <w:t>метапредметных</w:t>
      </w:r>
      <w:proofErr w:type="spellEnd"/>
      <w:r w:rsidRPr="00331245">
        <w:rPr>
          <w:sz w:val="28"/>
          <w:szCs w:val="28"/>
        </w:rPr>
        <w:t xml:space="preserve"> компетенций у обучающихся (умения работать с текстом, преобразовывать информацию, планировать и </w:t>
      </w:r>
      <w:proofErr w:type="spellStart"/>
      <w:r w:rsidRPr="00331245">
        <w:rPr>
          <w:sz w:val="28"/>
          <w:szCs w:val="28"/>
        </w:rPr>
        <w:t>рефлексировать</w:t>
      </w:r>
      <w:proofErr w:type="spellEnd"/>
      <w:r w:rsidRPr="00331245">
        <w:rPr>
          <w:sz w:val="28"/>
          <w:szCs w:val="28"/>
        </w:rPr>
        <w:t xml:space="preserve"> свою деятельность).</w:t>
      </w:r>
      <w:proofErr w:type="gramEnd"/>
    </w:p>
    <w:p w:rsidR="0054270D" w:rsidRPr="00331245" w:rsidRDefault="0054270D" w:rsidP="004013EA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Применение нетрадиционных форм обучения позволяет значительно расширить поля деятельности </w:t>
      </w:r>
      <w:proofErr w:type="spellStart"/>
      <w:r>
        <w:rPr>
          <w:sz w:val="28"/>
          <w:szCs w:val="28"/>
        </w:rPr>
        <w:t>учителя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тойти</w:t>
      </w:r>
      <w:proofErr w:type="spellEnd"/>
      <w:r>
        <w:rPr>
          <w:sz w:val="28"/>
          <w:szCs w:val="28"/>
        </w:rPr>
        <w:t xml:space="preserve"> от строгих </w:t>
      </w:r>
      <w:proofErr w:type="spellStart"/>
      <w:r>
        <w:rPr>
          <w:sz w:val="28"/>
          <w:szCs w:val="28"/>
        </w:rPr>
        <w:t>рамок,разнообразить</w:t>
      </w:r>
      <w:proofErr w:type="spellEnd"/>
      <w:r>
        <w:rPr>
          <w:sz w:val="28"/>
          <w:szCs w:val="28"/>
        </w:rPr>
        <w:t xml:space="preserve"> учебную </w:t>
      </w:r>
      <w:proofErr w:type="spellStart"/>
      <w:r>
        <w:rPr>
          <w:sz w:val="28"/>
          <w:szCs w:val="28"/>
        </w:rPr>
        <w:t>деятельность,способствует</w:t>
      </w:r>
      <w:proofErr w:type="spellEnd"/>
      <w:r>
        <w:rPr>
          <w:sz w:val="28"/>
          <w:szCs w:val="28"/>
        </w:rPr>
        <w:t xml:space="preserve"> повышению интеллектуальной активности учащихся  .</w:t>
      </w:r>
    </w:p>
    <w:p w:rsidR="004013EA" w:rsidRPr="00331245" w:rsidRDefault="004013EA" w:rsidP="004013EA">
      <w:pPr>
        <w:pStyle w:val="a3"/>
        <w:rPr>
          <w:sz w:val="28"/>
          <w:szCs w:val="28"/>
        </w:rPr>
      </w:pPr>
      <w:r w:rsidRPr="00331245">
        <w:rPr>
          <w:sz w:val="28"/>
          <w:szCs w:val="28"/>
        </w:rPr>
        <w:t>Рекомендации: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Отметить добросовестную р</w:t>
      </w:r>
      <w:r w:rsidR="00B70FC3">
        <w:rPr>
          <w:sz w:val="28"/>
          <w:szCs w:val="28"/>
        </w:rPr>
        <w:t>аботу учителей родных языков</w:t>
      </w:r>
      <w:r w:rsidRPr="00331245">
        <w:rPr>
          <w:sz w:val="28"/>
          <w:szCs w:val="28"/>
        </w:rPr>
        <w:t xml:space="preserve"> в подготовке и проведении предметной недели.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Продолжить работу по формированию ключевых компетентностей обучающихся и повышению их мотивации в УВП с целью повышения качества образования и </w:t>
      </w:r>
      <w:proofErr w:type="gramStart"/>
      <w:r w:rsidRPr="00331245">
        <w:rPr>
          <w:sz w:val="28"/>
          <w:szCs w:val="28"/>
        </w:rPr>
        <w:t>мотивации</w:t>
      </w:r>
      <w:proofErr w:type="gramEnd"/>
      <w:r w:rsidRPr="00331245">
        <w:rPr>
          <w:sz w:val="28"/>
          <w:szCs w:val="28"/>
        </w:rPr>
        <w:t xml:space="preserve"> обучающихся в обучении.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Уделять внимание самоанализу при проведении уроков на основе карты уроков ФГОС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 xml:space="preserve">Продолжить реализацию ФГОС с использованием ИКТ и </w:t>
      </w:r>
      <w:proofErr w:type="spellStart"/>
      <w:r w:rsidRPr="00331245">
        <w:rPr>
          <w:sz w:val="28"/>
          <w:szCs w:val="28"/>
        </w:rPr>
        <w:t>учебн</w:t>
      </w:r>
      <w:proofErr w:type="gramStart"/>
      <w:r w:rsidRPr="00331245">
        <w:rPr>
          <w:sz w:val="28"/>
          <w:szCs w:val="28"/>
        </w:rPr>
        <w:t>о</w:t>
      </w:r>
      <w:proofErr w:type="spellEnd"/>
      <w:r w:rsidRPr="00331245">
        <w:rPr>
          <w:sz w:val="28"/>
          <w:szCs w:val="28"/>
        </w:rPr>
        <w:t>-</w:t>
      </w:r>
      <w:proofErr w:type="gramEnd"/>
      <w:r w:rsidRPr="00331245">
        <w:rPr>
          <w:sz w:val="28"/>
          <w:szCs w:val="28"/>
        </w:rPr>
        <w:t xml:space="preserve"> лабораторного оборудования</w:t>
      </w:r>
      <w:r w:rsidR="0054270D">
        <w:rPr>
          <w:sz w:val="28"/>
          <w:szCs w:val="28"/>
        </w:rPr>
        <w:t>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Провести анкетирование по выявлению трудностей у педагогов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lastRenderedPageBreak/>
        <w:t>Разместить материалы недели на школьном сайте.</w:t>
      </w:r>
    </w:p>
    <w:p w:rsidR="004013EA" w:rsidRPr="00331245" w:rsidRDefault="004013EA" w:rsidP="004013EA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1245">
        <w:rPr>
          <w:sz w:val="28"/>
          <w:szCs w:val="28"/>
        </w:rPr>
        <w:t>Выразить благодарн</w:t>
      </w:r>
      <w:r w:rsidR="00B70FC3">
        <w:rPr>
          <w:sz w:val="28"/>
          <w:szCs w:val="28"/>
        </w:rPr>
        <w:t xml:space="preserve">ость учителям родного языка и литературы </w:t>
      </w:r>
      <w:r w:rsidRPr="00331245">
        <w:rPr>
          <w:sz w:val="28"/>
          <w:szCs w:val="28"/>
        </w:rPr>
        <w:t xml:space="preserve"> принявшим активное участие в проведении недели. </w:t>
      </w:r>
    </w:p>
    <w:sectPr w:rsidR="004013EA" w:rsidRPr="00331245" w:rsidSect="00790BBB">
      <w:pgSz w:w="11906" w:h="16838"/>
      <w:pgMar w:top="1134" w:right="850" w:bottom="1134" w:left="1418" w:header="708" w:footer="708" w:gutter="0"/>
      <w:pgBorders w:offsetFrom="page">
        <w:top w:val="papyrus" w:sz="24" w:space="24" w:color="548DD4" w:themeColor="text2" w:themeTint="99"/>
        <w:left w:val="papyrus" w:sz="24" w:space="24" w:color="548DD4" w:themeColor="text2" w:themeTint="99"/>
        <w:bottom w:val="papyrus" w:sz="24" w:space="24" w:color="548DD4" w:themeColor="text2" w:themeTint="99"/>
        <w:right w:val="papyrus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3EA2"/>
    <w:multiLevelType w:val="multilevel"/>
    <w:tmpl w:val="077A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10E50"/>
    <w:multiLevelType w:val="multilevel"/>
    <w:tmpl w:val="9DEC0F9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94121F"/>
    <w:multiLevelType w:val="multilevel"/>
    <w:tmpl w:val="E81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11944"/>
    <w:multiLevelType w:val="multilevel"/>
    <w:tmpl w:val="E810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C55549"/>
    <w:multiLevelType w:val="multilevel"/>
    <w:tmpl w:val="033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13EA"/>
    <w:rsid w:val="0012384D"/>
    <w:rsid w:val="00155080"/>
    <w:rsid w:val="001853A9"/>
    <w:rsid w:val="00217A94"/>
    <w:rsid w:val="00286386"/>
    <w:rsid w:val="00331245"/>
    <w:rsid w:val="003F419C"/>
    <w:rsid w:val="004013EA"/>
    <w:rsid w:val="00432939"/>
    <w:rsid w:val="004501F7"/>
    <w:rsid w:val="00481C3F"/>
    <w:rsid w:val="0054270D"/>
    <w:rsid w:val="00585AF7"/>
    <w:rsid w:val="00666FAF"/>
    <w:rsid w:val="006B46E7"/>
    <w:rsid w:val="006C7E3E"/>
    <w:rsid w:val="00705549"/>
    <w:rsid w:val="007172A9"/>
    <w:rsid w:val="00720437"/>
    <w:rsid w:val="00790BBB"/>
    <w:rsid w:val="008F750B"/>
    <w:rsid w:val="00906C49"/>
    <w:rsid w:val="00967992"/>
    <w:rsid w:val="00A2288D"/>
    <w:rsid w:val="00A91DEE"/>
    <w:rsid w:val="00AF436A"/>
    <w:rsid w:val="00B70FC3"/>
    <w:rsid w:val="00B7709C"/>
    <w:rsid w:val="00BB50B7"/>
    <w:rsid w:val="00C167F8"/>
    <w:rsid w:val="00C2780F"/>
    <w:rsid w:val="00C72C14"/>
    <w:rsid w:val="00D16B32"/>
    <w:rsid w:val="00D51BAF"/>
    <w:rsid w:val="00E31E44"/>
    <w:rsid w:val="00E64EF8"/>
    <w:rsid w:val="00F21D23"/>
    <w:rsid w:val="00FF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C14"/>
  </w:style>
  <w:style w:type="table" w:styleId="a4">
    <w:name w:val="Table Grid"/>
    <w:basedOn w:val="a1"/>
    <w:uiPriority w:val="59"/>
    <w:rsid w:val="00C72C1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2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2B83B-AA02-441C-A8D5-86046065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Igra</cp:lastModifiedBy>
  <cp:revision>23</cp:revision>
  <cp:lastPrinted>2018-05-07T22:08:00Z</cp:lastPrinted>
  <dcterms:created xsi:type="dcterms:W3CDTF">2018-05-07T21:31:00Z</dcterms:created>
  <dcterms:modified xsi:type="dcterms:W3CDTF">2023-01-24T19:52:00Z</dcterms:modified>
</cp:coreProperties>
</file>