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CBF" w:rsidRPr="00A47BD8" w:rsidRDefault="008213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B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ИНДИВИДУАЛЬНЫЙ ПЛАН РАЗВИТИЯ ПОД РУКОВОДСТВОМ НАСТАВНИКА</w:t>
      </w:r>
    </w:p>
    <w:p w:rsidR="003F1CBF" w:rsidRPr="00A47BD8" w:rsidRDefault="008213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B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наставничества: «Учитель – учитель»</w:t>
      </w:r>
    </w:p>
    <w:p w:rsidR="003F1CBF" w:rsidRPr="00A47BD8" w:rsidRDefault="008213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BD8">
        <w:rPr>
          <w:rFonts w:hAnsi="Times New Roman" w:cs="Times New Roman"/>
          <w:color w:val="000000"/>
          <w:sz w:val="24"/>
          <w:szCs w:val="24"/>
          <w:lang w:val="ru-RU"/>
        </w:rPr>
        <w:t>Ролевая модель: «Опытный учитель – молодой специалист».</w:t>
      </w:r>
    </w:p>
    <w:p w:rsidR="003F1CBF" w:rsidRPr="00A47BD8" w:rsidRDefault="008213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BD8">
        <w:rPr>
          <w:rFonts w:hAnsi="Times New Roman" w:cs="Times New Roman"/>
          <w:color w:val="000000"/>
          <w:sz w:val="24"/>
          <w:szCs w:val="24"/>
          <w:lang w:val="ru-RU"/>
        </w:rPr>
        <w:t xml:space="preserve">Ф. И. О., должность </w:t>
      </w:r>
      <w:proofErr w:type="spellStart"/>
      <w:r w:rsidRPr="00A47BD8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proofErr w:type="gramStart"/>
      <w:r w:rsidRPr="00A47BD8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A47BD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="00A47BD8">
        <w:rPr>
          <w:rFonts w:hAnsi="Times New Roman" w:cs="Times New Roman"/>
          <w:color w:val="000000"/>
          <w:sz w:val="24"/>
          <w:szCs w:val="24"/>
          <w:lang w:val="ru-RU"/>
        </w:rPr>
        <w:t>агомедрасулова</w:t>
      </w:r>
      <w:proofErr w:type="spellEnd"/>
      <w:r w:rsidR="00A47BD8">
        <w:rPr>
          <w:rFonts w:hAnsi="Times New Roman" w:cs="Times New Roman"/>
          <w:color w:val="000000"/>
          <w:sz w:val="24"/>
          <w:szCs w:val="24"/>
          <w:lang w:val="ru-RU"/>
        </w:rPr>
        <w:t xml:space="preserve"> А.А.</w:t>
      </w:r>
      <w:r w:rsidRPr="00A47BD8">
        <w:rPr>
          <w:rFonts w:hAnsi="Times New Roman" w:cs="Times New Roman"/>
          <w:color w:val="000000"/>
          <w:sz w:val="24"/>
          <w:szCs w:val="24"/>
          <w:lang w:val="ru-RU"/>
        </w:rPr>
        <w:t>., учитель математики.</w:t>
      </w:r>
    </w:p>
    <w:p w:rsidR="003F1CBF" w:rsidRPr="00A47BD8" w:rsidRDefault="008213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BD8">
        <w:rPr>
          <w:rFonts w:hAnsi="Times New Roman" w:cs="Times New Roman"/>
          <w:color w:val="000000"/>
          <w:sz w:val="24"/>
          <w:szCs w:val="24"/>
          <w:lang w:val="ru-RU"/>
        </w:rPr>
        <w:t xml:space="preserve">Ф. И. О., должность наставника: </w:t>
      </w:r>
      <w:r w:rsidR="00A47BD8">
        <w:rPr>
          <w:rFonts w:hAnsi="Times New Roman" w:cs="Times New Roman"/>
          <w:color w:val="000000"/>
          <w:sz w:val="24"/>
          <w:szCs w:val="24"/>
          <w:lang w:val="ru-RU"/>
        </w:rPr>
        <w:t>Алиева Т</w:t>
      </w:r>
      <w:r w:rsidRPr="00A47BD8">
        <w:rPr>
          <w:rFonts w:hAnsi="Times New Roman" w:cs="Times New Roman"/>
          <w:color w:val="000000"/>
          <w:sz w:val="24"/>
          <w:szCs w:val="24"/>
          <w:lang w:val="ru-RU"/>
        </w:rPr>
        <w:t>.А., учитель математики.</w:t>
      </w:r>
    </w:p>
    <w:p w:rsidR="003F1CBF" w:rsidRPr="00A47BD8" w:rsidRDefault="008213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BD8">
        <w:rPr>
          <w:rFonts w:hAnsi="Times New Roman" w:cs="Times New Roman"/>
          <w:color w:val="000000"/>
          <w:sz w:val="24"/>
          <w:szCs w:val="24"/>
          <w:lang w:val="ru-RU"/>
        </w:rPr>
        <w:t>Срок осуществления плана: с 16.01.2023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7BD8">
        <w:rPr>
          <w:rFonts w:hAnsi="Times New Roman" w:cs="Times New Roman"/>
          <w:color w:val="000000"/>
          <w:sz w:val="24"/>
          <w:szCs w:val="24"/>
          <w:lang w:val="ru-RU"/>
        </w:rPr>
        <w:t>по 20.05.2023.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6"/>
        <w:gridCol w:w="3364"/>
        <w:gridCol w:w="1258"/>
        <w:gridCol w:w="2343"/>
        <w:gridCol w:w="1476"/>
      </w:tblGrid>
      <w:tr w:rsidR="003F1C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1CBF" w:rsidRDefault="0082131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1CBF" w:rsidRDefault="0082131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1CBF" w:rsidRDefault="0082131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1CBF" w:rsidRDefault="0082131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1CBF" w:rsidRDefault="0082131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3F1CBF" w:rsidRPr="00A47BD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Анализ профессиональных трудностей и способы их преодоления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Определен перечень дефицитных компетенций, требующих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Провести диагностическую/развивающую беседу с наставником для уточнения зон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Сформулирован перечень тем консультаций с наставником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раздела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Разработаны меры по преодолению профессиональных трудностей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3F1CB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Вхождение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 ОО, ее особенностями, направлениями работы, Программой развития.</w:t>
            </w:r>
          </w:p>
          <w:p w:rsidR="003F1CBF" w:rsidRDefault="008213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Осуществлено знакомство с особенностями и направлениями работы ОО в области применения ЭОР на уроках и во внеурочной деятельности.</w:t>
            </w:r>
          </w:p>
          <w:p w:rsidR="003F1CBF" w:rsidRPr="00A47BD8" w:rsidRDefault="008213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Изучена структура управления школой и функции органов </w:t>
            </w: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управления.</w:t>
            </w:r>
          </w:p>
          <w:p w:rsidR="003F1CBF" w:rsidRDefault="008213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помещения ОО (основные помещения, правила использования и пр.): учебные кабинеты, актовый зал, физкультурный зал, библиотека, столовая и пр.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Хорошая ориентация в здании и помещениях школы. Знание путей эвакуации и аварийных выходов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локальные нормативные акты ОО: Правила внутреннего трудового распорядка; положения, регулирующие образовательную деятельность,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 Правила внутреннего трудового распорядка. Изучено положение о текущей и промежуточной аттестации, положение о системе оценивания в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 коллективом и наладить взаимодействие с ним: руководство ОО, педагоги-предметники, педагог-психолог, бухгалтерия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 с наставником осуществлены визиты-знакомства к руководителям ШМО, педагогу-психологу, в библиотеку.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визитов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официальный сайт ОО, странички ОО в социальных сетях, правила размещения информации в сети интернет о деятельности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 правила размещения информации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нормативные документы, регулирующие деятельность педагога: трудовой договор, положение об оплате труда, должностную инструкцию, Положение о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Изучено содержание нормативных документов, регулирующих деятельность педагога: трудовой договор, положение </w:t>
            </w: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 оплате труда, должностная инструкция, Положение о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Кодекс этики и служебного поведения сотрудника ОО. Освоить правила поведения с родителями, коллегами,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осуществляет деятельность в соответствии с Кодексом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 и служебного поведения сотрудника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понимание о правилах безопасности и охраны труда при выполнении должностных обязанностей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соблюдает 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 и охраны труда при выполнении должностных 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 результативный учебный процесс по предмету «Математика» в 5-х классах.</w:t>
            </w:r>
          </w:p>
          <w:p w:rsidR="003F1CBF" w:rsidRPr="00A47BD8" w:rsidRDefault="008213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 результативный учебный процесс по учебному курсу «Основы финансовой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 методы самоанализа урока.</w:t>
            </w:r>
          </w:p>
          <w:p w:rsidR="003F1CBF" w:rsidRPr="00A47BD8" w:rsidRDefault="008213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Представлены пять самоанализов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Направления профессионального развития педагогического работника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психологические и возрастные особенности учащихся 5–7-х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 психологические и возрастные особенности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5–7-х классов, которые учитываются при </w:t>
            </w: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подготовке к занятиям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Освоить эффективные подходы к планированию деятельности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подход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SMART-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 успешным опытом организации внеклассной деятельности по повышению финансовой грамотности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 опыт организации </w:t>
            </w:r>
            <w:proofErr w:type="gramStart"/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proofErr w:type="gramEnd"/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квестов</w:t>
            </w:r>
            <w:proofErr w:type="spellEnd"/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финансовой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успешный опыт работы с родителями. Изучить методику подготовки и проведения родительских собраний.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 с наставником подготовлены и проведены два родительских собрания в 8 «В». Проведен классный час с привлечением родителей «Профессии наших пап и мам»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Освоить методику составления технологических карт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Составлены технологические карты уроков и поурочные планы по предмету «Математика» для 5-х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методику организации проектной и исследовательской деятельности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20.03. 2023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три проекта для представления на школьной научно-практической конференции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положение об электронном журнале и дневнике. Изучить технологию работы в электронном журнале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 интерфейс, основные функции и инструменты электронного журнала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систему профессионального развития педагога в городе. Узнать возможности использования ресурсов методических </w:t>
            </w: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центров, </w:t>
            </w:r>
            <w:proofErr w:type="spellStart"/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стажировочных</w:t>
            </w:r>
            <w:proofErr w:type="spellEnd"/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площадок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Выбраны формы собственного профессионального развития на 2023/24 учебный год: </w:t>
            </w: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стажировка в ресурсном центре по теме «Подготовка </w:t>
            </w:r>
            <w:proofErr w:type="gramStart"/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интеллектуальным соревнованиям»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алгоритм поведения педагога при возникновении конфликтных ситуаций с родителями, коллегами.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урегулирования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01.02.2023 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 алгоритм поведения педагога при возникновении конфликтной ситуации в классе, связанной с </w:t>
            </w:r>
            <w:proofErr w:type="spellStart"/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буллингом</w:t>
            </w:r>
            <w:proofErr w:type="spellEnd"/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лучшие практики изучения финансовой грамотности на уроках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Изучена практика разработки и организации обучающих игр по финансовой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3F1CBF" w:rsidRPr="00A47B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r>
              <w:rPr>
                <w:rFonts w:hAnsi="Times New Roman" w:cs="Times New Roman"/>
                <w:color w:val="000000"/>
                <w:sz w:val="24"/>
                <w:szCs w:val="24"/>
              </w:rPr>
              <w:t>3.11 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публикацию для альманаха работ молодых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Default="008213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Подготовлена статья на тему «Игры по финансовой грамотности на уроках математики в 5-м классе»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CBF" w:rsidRPr="00A47BD8" w:rsidRDefault="00821313">
            <w:pPr>
              <w:rPr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</w:tbl>
    <w:p w:rsidR="003F1CBF" w:rsidRPr="00A47BD8" w:rsidRDefault="003F1CB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56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97"/>
        <w:gridCol w:w="4371"/>
      </w:tblGrid>
      <w:tr w:rsidR="003F1CBF" w:rsidTr="00A47BD8">
        <w:trPr>
          <w:trHeight w:val="183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CBF" w:rsidRPr="00A47BD8" w:rsidRDefault="008213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</w:t>
            </w:r>
            <w:proofErr w:type="spellStart"/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  <w:r w:rsid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Магомедрасуловой</w:t>
            </w:r>
            <w:proofErr w:type="spellEnd"/>
            <w:r w:rsid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F1CBF" w:rsidRDefault="008213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CBF" w:rsidRPr="00A47BD8" w:rsidRDefault="008213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</w:t>
            </w:r>
            <w:proofErr w:type="gramStart"/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47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Алиевой Т.А.</w:t>
            </w:r>
          </w:p>
          <w:p w:rsidR="003F1CBF" w:rsidRDefault="0082131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16.01.2023</w:t>
            </w:r>
          </w:p>
        </w:tc>
      </w:tr>
    </w:tbl>
    <w:p w:rsidR="00821313" w:rsidRDefault="00821313"/>
    <w:sectPr w:rsidR="00821313" w:rsidSect="003F1CB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70633"/>
    <w:rsid w:val="003F1CBF"/>
    <w:rsid w:val="004F7E17"/>
    <w:rsid w:val="005A05CE"/>
    <w:rsid w:val="006367D1"/>
    <w:rsid w:val="00653AF6"/>
    <w:rsid w:val="00821313"/>
    <w:rsid w:val="00A47BD8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1083</Words>
  <Characters>6175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dcterms:created xsi:type="dcterms:W3CDTF">2023-01-24T14:09:00Z</dcterms:created>
  <dcterms:modified xsi:type="dcterms:W3CDTF">2023-01-24T14:12:00Z</dcterms:modified>
</cp:coreProperties>
</file>