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8F" w:rsidRPr="006C798F" w:rsidRDefault="006C798F" w:rsidP="006C798F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6C798F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Интеллектуально-познавательная игра «Всезнайка»</w:t>
      </w:r>
    </w:p>
    <w:p w:rsidR="006C798F" w:rsidRPr="005C6C02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Аликадиева Мадина Мусаевна.</w:t>
      </w:r>
      <w:r w:rsidR="005C6C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</w:t>
      </w:r>
      <w:r w:rsidR="005C6C02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="005C6C0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«б» класс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Интеллектуально - познавательная игра «Всезнайка» для 1 класса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Аннотация: в интересной игровой форме закрепляются знания по предметам, обучающиеся учатся работать в команде.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</w:t>
      </w: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обобщение и проверка знаний и умений учащихся;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проверить знания учащихся по разным предметам;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сообразительность, внимание учащихся;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логическое мышление;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умение работать в группе;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воспитывать у детей желание учиться, чувство дружбы и взаимопомощи.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Оборудование</w:t>
      </w: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предметные иллюстрации, картинки к секторам, эмблемы команд, выставка детских энциклопедий, слайды, «смайлики».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урока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I. Организация класса. Приветствие.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Приветствую всех участников интеллектуальной игры «Всезнайка». Сегодня наши команды будут соревноваться за звание «самый умный». А помогут нам в этом различные конкурсы.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II. Объявление темы и цели урока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Каждый день на уроках, дома. по телевизору вы узнаёте что-то новое, увлекательное об окружающем мире, жизни животных, природных катаклизмах, достижениях в спорте. И вы, наверное, замечали, что человек, который много читает, который интересуется разными сферами жизни, является интересным собеседником. И вы, готовясь к уроку, также подбираете дополнительный материал, а для этого пользуетесь справочниками, энциклопедиями. И вот сегодня на нашей игре мы проверим, насколько вы осведомлены, сообразительны, находчивы в ответах.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III. Работа по теме занятия.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1.Ознакомление с правилами игры.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игре принимают участие все ученики класса;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игра  состоит из 10 конкурсов;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главная задача игроков - как можно быстрее дать правильный ответ;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за каждый правильный ответ команда получает «смайлик»;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 - в нашей игре запрещается: выкрикивать и делать подсказки;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- в конце игры подсчитываются баллы и объявляется победитель.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2.Представление команд.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- А чтобы скорее начать наш конкурс необходимо представить наши команды.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 команда: «Весельчаки»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 команда: «Ворчуны»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IV. Игровая часть.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Сказки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Кто поселился в теремочке первым?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Как звали маленькую девочку, родившуюся в цветке?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D3D3D"/>
          <w:sz w:val="20"/>
          <w:szCs w:val="20"/>
          <w:lang w:eastAsia="ru-RU"/>
        </w:rPr>
        <w:t>Как звали сказочного деревянного мальчика?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D3D3D"/>
          <w:sz w:val="20"/>
          <w:szCs w:val="20"/>
          <w:lang w:eastAsia="ru-RU"/>
        </w:rPr>
        <w:t>Как звали врача, который лечил животных?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Друг Винни-Пуха.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D3D3D"/>
          <w:sz w:val="20"/>
          <w:szCs w:val="20"/>
          <w:lang w:eastAsia="ru-RU"/>
        </w:rPr>
        <w:t>Героиня какой сказки ловко ловила стрелы?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D3D3D"/>
          <w:sz w:val="20"/>
          <w:szCs w:val="20"/>
          <w:lang w:eastAsia="ru-RU"/>
        </w:rPr>
        <w:t>Кто потерял хрустальный башмачок?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Космос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Вокруг какой звезды Солнечной системы вращаются 8 планет?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чем летают в космос?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называется окошко на космическом корабле?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называется спецодежду космонавтов?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Прибор, с помощью которого рассматривают далекие звезды и планеты?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Какую форму имеет Земля?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Птицы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Где ночуют зимой воробьи и синицы?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Какую птицу поддерживает хвост во время сидения на дереве?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Какая птица охотится ночью?                                                                             </w:t>
      </w:r>
    </w:p>
    <w:p w:rsidR="00BE1215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Творческие задания</w:t>
      </w:r>
      <w:r w:rsidR="00BE121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: </w:t>
      </w:r>
    </w:p>
    <w:p w:rsidR="00BE1215" w:rsidRDefault="00BE1215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1«Шведский стол», </w:t>
      </w:r>
    </w:p>
    <w:p w:rsidR="00BE1215" w:rsidRDefault="00BE1215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2«Найди мне пару», </w:t>
      </w:r>
    </w:p>
    <w:p w:rsidR="006C798F" w:rsidRPr="006C798F" w:rsidRDefault="00BE1215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3«Волшебный квадрат»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Растения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Самое «сильное» дерево.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Самая большая ягода.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Какое растение вращается за солнцем?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называются цветы, растущие в помещении.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Вечнозеленое дерево.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Овощ, из которого производят томатный сок.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Комнатное растение с колючками.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Животные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</w:t>
      </w: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каких существ тело покрыто перьями?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Животные, которые употребляют только растительную пищу, называются…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Какое животное самое большое в мире?    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Продукт труда пчел.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Домашнее животное, которое охраняет хозяйство.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Дом крота.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Чем питается бабочка?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Какое морское животное пускает фонтан?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Назовите наименьшую в мире птичку.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Самое высокое животное?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Русский язык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Подобрать антоним к слову –зима-.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Подобрать синоним к слову мужественный.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Сколько букв в русском алфавите?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Назовите парные согласные.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является источником знаний?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называются слова, написание которых надо запомнить?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Математика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Сколько концов имеет палка?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Назовите компоненты действия сложения.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Сколько надо добавить к 10, чтобы получить 17?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Уменьшаемое 17, вычитаемое 9, найдите разницу 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Вырази в сантиметрах 1 дм 9 см.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Сколько ушек в трех зайчиков?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такое прямая линия?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называется геометрическая фигура, у которой четыре одинаковые стороны?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     В класс зашел Миша,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за ним - Гриша,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Следом - Маринка,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за ней - Галинка,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Следующий - Игнат.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Сколько всех ребят?</w:t>
      </w:r>
      <w:r w:rsidRPr="006C798F">
        <w:rPr>
          <w:rFonts w:ascii="Verdana" w:eastAsia="Times New Roman" w:hAnsi="Verdana" w:cs="Times New Roman"/>
          <w:color w:val="3D3D3D"/>
          <w:sz w:val="20"/>
          <w:szCs w:val="20"/>
          <w:lang w:eastAsia="ru-RU"/>
        </w:rPr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Техника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Место в машине для водителя.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«Сердце» автомобиля.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Машина, с помощью которой собирают хлеб на полях.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Многоместный автомобиль для перевозки пассажиров.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Машина с двумя колесами без мотора.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Устройство, с помощью которого поднимают груз.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Сложные летательные аппараты.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Большие машины, которые морями перевозят пассажиров и грузы.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Искусство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</w:t>
      </w: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называется вид искусства, где танцуют на носочках?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Человек, который рисует картины.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Помещение, где играют спектакли.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Место, где продают театральные билеты.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Помещение, где хранятся исторические экспонаты.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Вид искусства, произведения которого мы смотрим на экране.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Профессия человека, играет в спектаклях.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Стихи пишет поэт, а музыку ... 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помощью чего композитор пишет музыку?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Государство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Государственные символы государства.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Какие цвета нашего флага?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Столица нашей республики.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Кто является главой нашего государства?   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денежной единицей мы пользуемся?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V. Итог занятия. Награждение победителей</w:t>
      </w:r>
    </w:p>
    <w:p w:rsidR="006C798F" w:rsidRPr="006C798F" w:rsidRDefault="00BE1215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636905</wp:posOffset>
            </wp:positionV>
            <wp:extent cx="5076825" cy="2962275"/>
            <wp:effectExtent l="19050" t="0" r="9525" b="0"/>
            <wp:wrapTight wrapText="bothSides">
              <wp:wrapPolygon edited="0">
                <wp:start x="-81" y="0"/>
                <wp:lineTo x="-81" y="21531"/>
                <wp:lineTo x="21641" y="21531"/>
                <wp:lineTo x="21641" y="0"/>
                <wp:lineTo x="-8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98F"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Конкурс завершился. Команды показали свои знания по разным предметам, проявили находчивость и сплочённость. Сегодня мы с вами имели возможность лишний раз убедиться, насколько важно хорошо учиться. И поэтому я желаю всем вам хорошо учиться, быть любознательным, применять свои знания на практике.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C798F" w:rsidRPr="006C798F" w:rsidRDefault="006C798F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C798F" w:rsidRPr="006C798F" w:rsidRDefault="00BE1215" w:rsidP="006C798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1830070</wp:posOffset>
            </wp:positionV>
            <wp:extent cx="3705225" cy="5262245"/>
            <wp:effectExtent l="800100" t="0" r="771525" b="0"/>
            <wp:wrapTight wrapText="bothSides">
              <wp:wrapPolygon edited="0">
                <wp:start x="21585" y="-89"/>
                <wp:lineTo x="152" y="-89"/>
                <wp:lineTo x="152" y="21571"/>
                <wp:lineTo x="21585" y="21571"/>
                <wp:lineTo x="21585" y="-89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5225" cy="526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-539115</wp:posOffset>
            </wp:positionV>
            <wp:extent cx="5019675" cy="2819400"/>
            <wp:effectExtent l="19050" t="0" r="9525" b="0"/>
            <wp:wrapTight wrapText="bothSides">
              <wp:wrapPolygon edited="0">
                <wp:start x="-82" y="0"/>
                <wp:lineTo x="-82" y="21454"/>
                <wp:lineTo x="21641" y="21454"/>
                <wp:lineTo x="21641" y="0"/>
                <wp:lineTo x="-82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98F" w:rsidRPr="006C798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1216F9" w:rsidRDefault="006C798F"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6F9" w:rsidSect="0012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798F"/>
    <w:rsid w:val="001216F9"/>
    <w:rsid w:val="005C6C02"/>
    <w:rsid w:val="006C798F"/>
    <w:rsid w:val="008350D2"/>
    <w:rsid w:val="00BE1215"/>
    <w:rsid w:val="00F4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F9"/>
  </w:style>
  <w:style w:type="paragraph" w:styleId="1">
    <w:name w:val="heading 1"/>
    <w:basedOn w:val="a"/>
    <w:link w:val="10"/>
    <w:uiPriority w:val="9"/>
    <w:qFormat/>
    <w:rsid w:val="006C7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C79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94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3639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3876042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862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2022-12-03T19:29:00Z</dcterms:created>
  <dcterms:modified xsi:type="dcterms:W3CDTF">2022-12-03T19:55:00Z</dcterms:modified>
</cp:coreProperties>
</file>