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6"/>
        <w:gridCol w:w="1135"/>
        <w:gridCol w:w="1131"/>
        <w:gridCol w:w="1728"/>
        <w:gridCol w:w="1718"/>
      </w:tblGrid>
      <w:tr w:rsidR="00952981" w:rsidRPr="0085042B" w:rsidTr="00A8334D">
        <w:tc>
          <w:tcPr>
            <w:tcW w:w="0" w:type="auto"/>
            <w:gridSpan w:val="5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5778FE" w:rsidRDefault="00952981" w:rsidP="00A8334D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778FE">
              <w:rPr>
                <w:rFonts w:ascii="Times New Roman" w:hAnsi="Times New Roman" w:cs="Times New Roman"/>
                <w:lang w:eastAsia="ru-RU"/>
              </w:rPr>
              <w:t>Муниципальное  казенное общеобразовательное учреждение</w:t>
            </w:r>
          </w:p>
        </w:tc>
      </w:tr>
      <w:tr w:rsidR="00952981" w:rsidRPr="0085042B" w:rsidTr="00A8334D">
        <w:tc>
          <w:tcPr>
            <w:tcW w:w="0" w:type="auto"/>
            <w:gridSpan w:val="5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5778FE" w:rsidRDefault="00952981" w:rsidP="00A8334D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778FE"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5778FE">
              <w:rPr>
                <w:rFonts w:ascii="Times New Roman" w:hAnsi="Times New Roman" w:cs="Times New Roman"/>
                <w:lang w:eastAsia="ru-RU"/>
              </w:rPr>
              <w:t>Сулевкентская</w:t>
            </w:r>
            <w:proofErr w:type="spellEnd"/>
            <w:r w:rsidRPr="005778FE">
              <w:rPr>
                <w:rFonts w:ascii="Times New Roman" w:hAnsi="Times New Roman" w:cs="Times New Roman"/>
                <w:lang w:eastAsia="ru-RU"/>
              </w:rPr>
              <w:t xml:space="preserve"> СОШ </w:t>
            </w:r>
            <w:proofErr w:type="spellStart"/>
            <w:r w:rsidRPr="005778FE">
              <w:rPr>
                <w:rFonts w:ascii="Times New Roman" w:hAnsi="Times New Roman" w:cs="Times New Roman"/>
                <w:lang w:eastAsia="ru-RU"/>
              </w:rPr>
              <w:t>им.С.А.Абдуллаева</w:t>
            </w:r>
            <w:proofErr w:type="spellEnd"/>
            <w:r w:rsidRPr="005778FE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</w:tr>
      <w:tr w:rsidR="00952981" w:rsidRPr="0085042B" w:rsidTr="00A8334D">
        <w:tc>
          <w:tcPr>
            <w:tcW w:w="0" w:type="auto"/>
            <w:gridSpan w:val="5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образовательной организации)</w:t>
            </w:r>
          </w:p>
        </w:tc>
      </w:tr>
      <w:tr w:rsidR="00667D90" w:rsidRPr="0085042B" w:rsidTr="00A833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667D90" w:rsidP="00667D9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952981"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90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52981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От 12.12.2019</w:t>
            </w: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№34</w:t>
            </w:r>
          </w:p>
          <w:p w:rsidR="00667D90" w:rsidRPr="0085042B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Сулевкент</w:t>
            </w:r>
            <w:proofErr w:type="spellEnd"/>
          </w:p>
        </w:tc>
      </w:tr>
      <w:tr w:rsidR="00667D90" w:rsidRPr="0085042B" w:rsidTr="00A8334D">
        <w:trPr>
          <w:gridAfter w:val="3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90" w:rsidRPr="0085042B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7D90" w:rsidRPr="0085042B" w:rsidTr="00A8334D">
        <w:trPr>
          <w:gridAfter w:val="1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90" w:rsidRPr="0085042B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2981" w:rsidRPr="0085042B" w:rsidTr="00A8334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 результатах итогового сочинения (изложения)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2019/20 учебном году</w:t>
            </w:r>
          </w:p>
        </w:tc>
      </w:tr>
    </w:tbl>
    <w:p w:rsidR="00952981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Порядком проведения государственной итоговой аттестации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образовательным программам среднего общего образования, утвержденным </w:t>
      </w:r>
      <w:hyperlink r:id="rId6" w:anchor="/document/99/542637893/" w:history="1"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>приказом </w:t>
        </w:r>
        <w:proofErr w:type="spellStart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>Минпросвещения</w:t>
        </w:r>
        <w:proofErr w:type="spellEnd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 xml:space="preserve">, </w:t>
        </w:r>
        <w:proofErr w:type="spellStart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>Рособрнадзора</w:t>
        </w:r>
        <w:proofErr w:type="spellEnd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 xml:space="preserve"> от 07.11.2018 № 190/1512</w:t>
        </w:r>
      </w:hyperlink>
      <w:r w:rsidRPr="0085042B">
        <w:rPr>
          <w:rFonts w:ascii="Times New Roman" w:hAnsi="Times New Roman" w:cs="Times New Roman"/>
          <w:sz w:val="28"/>
          <w:szCs w:val="28"/>
          <w:lang w:eastAsia="ru-RU"/>
        </w:rPr>
        <w:t>, Методическими рекомендациями, утвержденными </w:t>
      </w:r>
      <w:hyperlink r:id="rId7" w:anchor="/document/99/561349092/" w:history="1"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 xml:space="preserve">письмом </w:t>
        </w:r>
        <w:proofErr w:type="spellStart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>Рособрнадзора</w:t>
        </w:r>
        <w:proofErr w:type="spellEnd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 xml:space="preserve"> от 24.09.2019 № 10-888</w:t>
        </w:r>
      </w:hyperlink>
      <w:r w:rsidRPr="0085042B">
        <w:rPr>
          <w:rFonts w:ascii="Times New Roman" w:hAnsi="Times New Roman" w:cs="Times New Roman"/>
          <w:sz w:val="28"/>
          <w:szCs w:val="28"/>
          <w:lang w:eastAsia="ru-RU"/>
        </w:rPr>
        <w:t>, приказом Министерства образования и науки 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 от 0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5.10.2019 № </w:t>
      </w:r>
      <w:r>
        <w:rPr>
          <w:rFonts w:ascii="Times New Roman" w:hAnsi="Times New Roman" w:cs="Times New Roman"/>
          <w:sz w:val="28"/>
          <w:szCs w:val="28"/>
          <w:lang w:eastAsia="ru-RU"/>
        </w:rPr>
        <w:t>2207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«Об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утверждении Порядка организации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и проведении итогового сочинения (изложения)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 2019/2020 учебном году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eastAsia="ru-RU"/>
        </w:rPr>
        <w:t>и приказом Управления образования администрации МО «Хасавюртовский район»№274 от 27.11.2019 года и приказом МК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Сулевкентская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им.С.</w:t>
      </w:r>
      <w:r w:rsidR="00C817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А.</w:t>
      </w:r>
      <w:r w:rsidR="00C817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Абдуллаева» от 28.11.2019 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 33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«О подготовке и проведении итогового сочинения (изложения)» 4 декабря 2019 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проведено итоговое сочинение.</w:t>
      </w:r>
    </w:p>
    <w:p w:rsidR="00952981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На сочинении присутствовало </w:t>
      </w: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 выпускников, допущенных педагогическим советом (протокол от </w:t>
      </w:r>
      <w:r w:rsidR="00151226">
        <w:rPr>
          <w:rFonts w:ascii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hAnsi="Times New Roman" w:cs="Times New Roman"/>
          <w:sz w:val="28"/>
          <w:szCs w:val="28"/>
          <w:lang w:eastAsia="ru-RU"/>
        </w:rPr>
        <w:t>.11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.2019 № 3</w:t>
      </w:r>
      <w:r w:rsidR="00667D9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Результаты проведения итогового сочинения предс</w:t>
      </w:r>
      <w:r w:rsidR="00667D90">
        <w:rPr>
          <w:rFonts w:ascii="Times New Roman" w:hAnsi="Times New Roman" w:cs="Times New Roman"/>
          <w:sz w:val="28"/>
          <w:szCs w:val="28"/>
          <w:lang w:eastAsia="ru-RU"/>
        </w:rPr>
        <w:t>тавлены в аналитической справке</w:t>
      </w:r>
    </w:p>
    <w:p w:rsidR="00952981" w:rsidRPr="00986255" w:rsidRDefault="00952981" w:rsidP="0095298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255">
        <w:rPr>
          <w:rFonts w:ascii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952981" w:rsidRDefault="00952981" w:rsidP="0017523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Заместителю директора </w:t>
      </w:r>
      <w:r>
        <w:rPr>
          <w:rFonts w:ascii="Times New Roman" w:hAnsi="Times New Roman" w:cs="Times New Roman"/>
          <w:sz w:val="28"/>
          <w:szCs w:val="28"/>
          <w:lang w:eastAsia="ru-RU"/>
        </w:rPr>
        <w:t>Магомедовой Н.М.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1.1. Усилить </w:t>
      </w:r>
      <w:proofErr w:type="gram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продуктивной работой, ориентированной на качественный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конечный результат по подготовке к ГИА.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1.2. Усилить </w:t>
      </w:r>
      <w:proofErr w:type="spell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работой по индивидуальным образовательным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маршрутам с выпускниками с низкой мотивацией и выпускниками, способными к достижению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максимального результата на ЕГЭ.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>1.3. Организовать методическую поддержку учителей русского языка и литературы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подготовке высокомотивированных выпускников.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>1.4. Проанализировать на методических совещаниях причины допущенных ошибок, внести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соответствующие коррективы в план подготовки обучающихся к ГИА.</w:t>
      </w:r>
      <w:r w:rsidRPr="00175239">
        <w:rPr>
          <w:rFonts w:ascii="Times New Roman" w:hAnsi="Times New Roman" w:cs="Times New Roman"/>
          <w:sz w:val="28"/>
          <w:szCs w:val="28"/>
          <w:lang w:eastAsia="ru-RU"/>
        </w:rPr>
        <w:br/>
        <w:t>1.5. Довести результаты итогового сочинения (изложения) до сведения родителей под  подпись в срок до 19.12.2019.</w:t>
      </w:r>
    </w:p>
    <w:p w:rsidR="00667D90" w:rsidRDefault="00667D90" w:rsidP="00667D9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667D9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Pr="00175239" w:rsidRDefault="00667D90" w:rsidP="00667D9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239" w:rsidRDefault="00952981" w:rsidP="0017523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Учителю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русского языка и литературы </w:t>
      </w:r>
      <w:r>
        <w:rPr>
          <w:rFonts w:ascii="Times New Roman" w:hAnsi="Times New Roman" w:cs="Times New Roman"/>
          <w:sz w:val="28"/>
          <w:szCs w:val="28"/>
          <w:lang w:eastAsia="ru-RU"/>
        </w:rPr>
        <w:t>Абдуллаевой Х.Г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.:</w:t>
      </w:r>
    </w:p>
    <w:p w:rsidR="00952981" w:rsidRPr="0085042B" w:rsidRDefault="00952981" w:rsidP="00667D9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2.1. Систематически проводить </w:t>
      </w:r>
      <w:proofErr w:type="gram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усвоением обучающимися изучаемого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материала, продолжить работу по индивидуальным образова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тельным маршрутам по подготовке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к итоговому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сочинению (изложению) и ЕГЭ по русскому языку.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>2.2. Осуществлять планомерную работу по устранению пробелов в знаниях учащихся.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Продолжить обучение написанию сочинений разных жанров развивающего, исследовательского характера на уроках русского языка и литературы. На уроках развития речи по русскому языку и литературе систематически работать с текстовой информацией с целью формирования коммуникативной компетентности обучающихся: «погружаясь в текст», грамотно его интерпретировать, выделять разные виды информации и осознавать оригинальность авторской содержательно-концептуальной позиции, заявленной в тексте.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>2.3. Расширить работу по анализу текста; наряду с правописными и грамматическими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заданиями постоянно предусматривать вопросы на понимание содержания текста, авторской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позиции, языковых сре</w:t>
      </w:r>
      <w:proofErr w:type="gram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85042B">
        <w:rPr>
          <w:rFonts w:ascii="Times New Roman" w:hAnsi="Times New Roman" w:cs="Times New Roman"/>
          <w:sz w:val="28"/>
          <w:szCs w:val="28"/>
          <w:lang w:eastAsia="ru-RU"/>
        </w:rPr>
        <w:t>язи, средств языковой выразительности; ввести в постоянную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практику работы с текстом формирование корректного и аргументированного личного мнения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учащихся о проблемах, поставленных автором, а также умения чувствовать подтекст.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>2.3. Совершенствовать формы и методы проведения учебных занятий, использовать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возможности индивидуального и дифференцированного обучения для организации процесса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обучения. 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3. 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Рабадановой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Х.М.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, техническому специалисту, </w:t>
      </w:r>
      <w:proofErr w:type="gram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данный приказ на официальном сайте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школы в срок до 13.12.2019.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4. Контроль исполнения настоящего приказа оставляю за собой.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2"/>
        <w:gridCol w:w="4438"/>
        <w:gridCol w:w="472"/>
        <w:gridCol w:w="1936"/>
      </w:tblGrid>
      <w:tr w:rsidR="00952981" w:rsidRPr="0085042B" w:rsidTr="00A833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Директор: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Меджидов С.М.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2981" w:rsidRPr="0085042B" w:rsidTr="00A833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</w:tr>
    </w:tbl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5"/>
        <w:gridCol w:w="236"/>
        <w:gridCol w:w="2450"/>
        <w:gridCol w:w="236"/>
        <w:gridCol w:w="970"/>
        <w:gridCol w:w="236"/>
        <w:gridCol w:w="1515"/>
      </w:tblGrid>
      <w:tr w:rsidR="00952981" w:rsidRPr="0085042B" w:rsidTr="00A8334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приказом ознакомле</w:t>
            </w:r>
            <w:proofErr w:type="gram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н(</w:t>
            </w:r>
            <w:proofErr w:type="spellStart"/>
            <w:proofErr w:type="gram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2981" w:rsidRPr="0085042B" w:rsidTr="00A8334D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Магомедова Н.М.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12.12.2019</w:t>
            </w:r>
          </w:p>
        </w:tc>
      </w:tr>
      <w:tr w:rsidR="00952981" w:rsidRPr="0085042B" w:rsidTr="00A8334D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</w:tr>
      <w:tr w:rsidR="00952981" w:rsidRPr="0085042B" w:rsidTr="00A8334D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русского языка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Абдуллаева Х.Г.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12.12.2019</w:t>
            </w:r>
          </w:p>
        </w:tc>
      </w:tr>
      <w:tr w:rsidR="00952981" w:rsidRPr="0085042B" w:rsidTr="00A8334D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</w:tr>
      <w:tr w:rsidR="00952981" w:rsidRPr="0085042B" w:rsidTr="00A8334D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технический специалист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Х.М.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12.12.2019</w:t>
            </w:r>
          </w:p>
        </w:tc>
      </w:tr>
      <w:tr w:rsidR="00952981" w:rsidRPr="0085042B" w:rsidTr="00A8334D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</w:tr>
    </w:tbl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981" w:rsidRPr="00376B4A" w:rsidRDefault="00952981" w:rsidP="0095298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8"/>
      </w:tblGrid>
      <w:tr w:rsidR="00952981" w:rsidRPr="00376B4A" w:rsidTr="00A8334D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Default="00952981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6B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175239" w:rsidRDefault="00175239" w:rsidP="001752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239" w:rsidRDefault="00175239" w:rsidP="001752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239" w:rsidRDefault="00175239" w:rsidP="001752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239" w:rsidRDefault="00175239" w:rsidP="001752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239" w:rsidRDefault="00175239" w:rsidP="001752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52981" w:rsidRPr="00376B4A" w:rsidRDefault="00952981" w:rsidP="001752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6B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Приложение № 1</w:t>
            </w:r>
          </w:p>
        </w:tc>
      </w:tr>
      <w:tr w:rsidR="00952981" w:rsidRPr="0085042B" w:rsidTr="00A8334D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 приказу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Сулевкентская</w:t>
            </w:r>
            <w:proofErr w:type="spell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 им.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С.А.Абдуллаева»</w:t>
            </w:r>
          </w:p>
        </w:tc>
      </w:tr>
      <w:tr w:rsidR="00952981" w:rsidRPr="0085042B" w:rsidTr="00A8334D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 12.12.2019 №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952981" w:rsidRDefault="00952981" w:rsidP="0095298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25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Pr="00986255">
        <w:rPr>
          <w:rFonts w:ascii="Times New Roman" w:hAnsi="Times New Roman" w:cs="Times New Roman"/>
          <w:b/>
          <w:sz w:val="28"/>
          <w:szCs w:val="28"/>
        </w:rPr>
        <w:br/>
        <w:t>о результатах итогового сочинения (изложения) по русскому языку</w:t>
      </w:r>
      <w:r w:rsidRPr="00986255">
        <w:rPr>
          <w:rFonts w:ascii="Times New Roman" w:hAnsi="Times New Roman" w:cs="Times New Roman"/>
          <w:b/>
          <w:sz w:val="28"/>
          <w:szCs w:val="28"/>
        </w:rPr>
        <w:br/>
        <w:t>обучающихся 11-х классов</w:t>
      </w:r>
    </w:p>
    <w:p w:rsidR="00667D90" w:rsidRPr="00986255" w:rsidRDefault="00667D90" w:rsidP="0095298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981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В соответствии с </w:t>
      </w:r>
      <w:hyperlink r:id="rId8" w:anchor="/document/99/542637893/" w:history="1"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>приказом </w:t>
        </w:r>
        <w:proofErr w:type="spellStart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>Минпросвещения</w:t>
        </w:r>
        <w:proofErr w:type="spellEnd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 xml:space="preserve">, </w:t>
        </w:r>
        <w:proofErr w:type="spellStart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>Рособрнадзора</w:t>
        </w:r>
        <w:proofErr w:type="spellEnd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 xml:space="preserve"> от 07.11.2018 № 190/1512</w:t>
        </w:r>
      </w:hyperlink>
      <w:r w:rsidRPr="0085042B">
        <w:rPr>
          <w:rFonts w:ascii="Times New Roman" w:hAnsi="Times New Roman" w:cs="Times New Roman"/>
          <w:sz w:val="28"/>
          <w:szCs w:val="28"/>
          <w:lang w:eastAsia="ru-RU"/>
        </w:rPr>
        <w:t> «Об</w:t>
      </w:r>
      <w:r w:rsidR="00667D90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утверждении Порядка проведения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государственной итоговой аттестации по образовательным программам среднего общего образования», Методическими рекомендациями, утвержденными </w:t>
      </w:r>
      <w:hyperlink r:id="rId9" w:anchor="/document/99/561349092/" w:history="1"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 xml:space="preserve">письмом </w:t>
        </w:r>
        <w:proofErr w:type="spellStart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>Рособрнадзора</w:t>
        </w:r>
        <w:proofErr w:type="spellEnd"/>
        <w:r w:rsidRPr="0085042B">
          <w:rPr>
            <w:rFonts w:ascii="Times New Roman" w:hAnsi="Times New Roman" w:cs="Times New Roman"/>
            <w:color w:val="028E2F"/>
            <w:sz w:val="28"/>
            <w:szCs w:val="28"/>
            <w:lang w:eastAsia="ru-RU"/>
          </w:rPr>
          <w:t xml:space="preserve"> от 24.09.2019 № 10-888</w:t>
        </w:r>
      </w:hyperlink>
      <w:r w:rsidRPr="0085042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2981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 приказом Министерства образования и науки 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 от 0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5.10.2019 № </w:t>
      </w:r>
      <w:r>
        <w:rPr>
          <w:rFonts w:ascii="Times New Roman" w:hAnsi="Times New Roman" w:cs="Times New Roman"/>
          <w:sz w:val="28"/>
          <w:szCs w:val="28"/>
          <w:lang w:eastAsia="ru-RU"/>
        </w:rPr>
        <w:t>2207</w:t>
      </w:r>
      <w:r w:rsidR="00667D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«О проведении итогового сочинения (изложения) в 2019/20 учебном году», графиком проведения контрольных срезов знаний обучающихся на 2019/20 учебный год было проведено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итоговое со</w:t>
      </w:r>
      <w:r>
        <w:rPr>
          <w:rFonts w:ascii="Times New Roman" w:hAnsi="Times New Roman" w:cs="Times New Roman"/>
          <w:sz w:val="28"/>
          <w:szCs w:val="28"/>
          <w:lang w:eastAsia="ru-RU"/>
        </w:rPr>
        <w:t>чинение по русскому языку в 11-м  классе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МК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Сулевкентская</w:t>
      </w:r>
      <w:proofErr w:type="spellEnd"/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СОШ им.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С.А.Абдуллаева»</w:t>
      </w:r>
    </w:p>
    <w:p w:rsidR="00667D90" w:rsidRPr="0085042B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952981" w:rsidP="0095298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255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 проверить умение создавать собственное связное высказывание на заданную тему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опорой на литературный материал. При этом особое внимание уделяется умению выпускника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грамотно аргументировать свои мысли и утверждения.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86255">
        <w:rPr>
          <w:rFonts w:ascii="Times New Roman" w:hAnsi="Times New Roman" w:cs="Times New Roman"/>
          <w:b/>
          <w:sz w:val="28"/>
          <w:szCs w:val="28"/>
          <w:lang w:eastAsia="ru-RU"/>
        </w:rPr>
        <w:t>Срок проведения: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04.12.2018.</w:t>
      </w:r>
    </w:p>
    <w:p w:rsidR="00952981" w:rsidRDefault="00952981" w:rsidP="0095298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255">
        <w:rPr>
          <w:rFonts w:ascii="Times New Roman" w:hAnsi="Times New Roman" w:cs="Times New Roman"/>
          <w:b/>
          <w:sz w:val="28"/>
          <w:szCs w:val="28"/>
          <w:lang w:eastAsia="ru-RU"/>
        </w:rPr>
        <w:t>Состав комиссии: </w:t>
      </w:r>
    </w:p>
    <w:p w:rsidR="00952981" w:rsidRPr="00376B4A" w:rsidRDefault="00952981" w:rsidP="009529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76B4A">
        <w:rPr>
          <w:rFonts w:ascii="Times New Roman" w:hAnsi="Times New Roman" w:cs="Times New Roman"/>
          <w:sz w:val="28"/>
          <w:szCs w:val="28"/>
          <w:lang w:eastAsia="ru-RU"/>
        </w:rPr>
        <w:t>Магомедова М.М.</w:t>
      </w:r>
    </w:p>
    <w:p w:rsidR="00952981" w:rsidRPr="00376B4A" w:rsidRDefault="00952981" w:rsidP="009529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76B4A">
        <w:rPr>
          <w:rFonts w:ascii="Times New Roman" w:hAnsi="Times New Roman" w:cs="Times New Roman"/>
          <w:sz w:val="28"/>
          <w:szCs w:val="28"/>
          <w:lang w:eastAsia="ru-RU"/>
        </w:rPr>
        <w:t>Халилова Э.Ю.</w:t>
      </w:r>
    </w:p>
    <w:p w:rsidR="00952981" w:rsidRPr="00376B4A" w:rsidRDefault="00952981" w:rsidP="009529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76B4A">
        <w:rPr>
          <w:rFonts w:ascii="Times New Roman" w:hAnsi="Times New Roman" w:cs="Times New Roman"/>
          <w:sz w:val="28"/>
          <w:szCs w:val="28"/>
          <w:lang w:eastAsia="ru-RU"/>
        </w:rPr>
        <w:t>Таллаева</w:t>
      </w:r>
      <w:proofErr w:type="spellEnd"/>
      <w:r w:rsidRPr="00376B4A">
        <w:rPr>
          <w:rFonts w:ascii="Times New Roman" w:hAnsi="Times New Roman" w:cs="Times New Roman"/>
          <w:sz w:val="28"/>
          <w:szCs w:val="28"/>
          <w:lang w:eastAsia="ru-RU"/>
        </w:rPr>
        <w:t xml:space="preserve"> Н.Р.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русского языка и литературы </w:t>
      </w:r>
      <w:r>
        <w:rPr>
          <w:rFonts w:ascii="Times New Roman" w:hAnsi="Times New Roman" w:cs="Times New Roman"/>
          <w:sz w:val="28"/>
          <w:szCs w:val="28"/>
          <w:lang w:eastAsia="ru-RU"/>
        </w:rPr>
        <w:t>МК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Сулевкентская</w:t>
      </w:r>
      <w:proofErr w:type="spellEnd"/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СОШ им.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С.А.Абдуллаева» </w:t>
      </w:r>
    </w:p>
    <w:p w:rsidR="00952981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В написании итогового сочинения (изложения) по русскому языку участвовали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обучающихся 11-х классов, что составило </w:t>
      </w:r>
      <w:r>
        <w:rPr>
          <w:rFonts w:ascii="Times New Roman" w:hAnsi="Times New Roman" w:cs="Times New Roman"/>
          <w:sz w:val="28"/>
          <w:szCs w:val="28"/>
          <w:lang w:eastAsia="ru-RU"/>
        </w:rPr>
        <w:t>100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процентов от общего количества.</w:t>
      </w: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7D90" w:rsidRDefault="00667D90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4B89" w:rsidRDefault="00EB4B89" w:rsidP="0095298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86255">
        <w:rPr>
          <w:rFonts w:ascii="Times New Roman" w:hAnsi="Times New Roman" w:cs="Times New Roman"/>
          <w:b/>
          <w:sz w:val="28"/>
          <w:szCs w:val="28"/>
          <w:lang w:eastAsia="ru-RU"/>
        </w:rPr>
        <w:t>Таблица 1.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Анализ результата проверки по требованиям и критериям итогового сочинения (изложения) обучающихся 11-х классов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2347"/>
        <w:gridCol w:w="2834"/>
        <w:gridCol w:w="2205"/>
        <w:gridCol w:w="782"/>
      </w:tblGrid>
      <w:tr w:rsidR="00952981" w:rsidRPr="0085042B" w:rsidTr="00667D90">
        <w:trPr>
          <w:jc w:val="center"/>
        </w:trPr>
        <w:tc>
          <w:tcPr>
            <w:tcW w:w="680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</w:t>
            </w:r>
          </w:p>
        </w:tc>
        <w:tc>
          <w:tcPr>
            <w:tcW w:w="23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Требование № 1</w:t>
            </w: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05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0305FF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Требование № 2</w:t>
            </w: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91,6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3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Критерий № 1</w:t>
            </w: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Критерий № 2</w:t>
            </w: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91,6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Критерий № 3</w:t>
            </w: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Критерий № 4</w:t>
            </w: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91,6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Критерий № 5</w:t>
            </w: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41,6</w:t>
            </w:r>
          </w:p>
        </w:tc>
      </w:tr>
      <w:tr w:rsidR="00952981" w:rsidRPr="0085042B" w:rsidTr="00667D90">
        <w:trPr>
          <w:jc w:val="center"/>
        </w:trPr>
        <w:tc>
          <w:tcPr>
            <w:tcW w:w="162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Незачет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2981" w:rsidRPr="0085042B" w:rsidRDefault="00952981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58,3</w:t>
            </w:r>
          </w:p>
        </w:tc>
      </w:tr>
    </w:tbl>
    <w:p w:rsidR="00952981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Данные таблицы 1 наглядно представлены в диаграмме 1.</w:t>
      </w:r>
    </w:p>
    <w:p w:rsidR="00952981" w:rsidRDefault="00952981" w:rsidP="0095298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2981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558C">
        <w:rPr>
          <w:rFonts w:ascii="Times New Roman" w:hAnsi="Times New Roman" w:cs="Times New Roman"/>
          <w:b/>
          <w:sz w:val="28"/>
          <w:szCs w:val="28"/>
          <w:lang w:eastAsia="ru-RU"/>
        </w:rPr>
        <w:t>Диаграмма 1.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 Результат проверки по требованиям и критериям итогового сочинения (изложения) </w:t>
      </w:r>
      <w:proofErr w:type="gram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11-х </w:t>
      </w:r>
      <w:proofErr w:type="spell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классо</w:t>
      </w:r>
      <w:proofErr w:type="spellEnd"/>
    </w:p>
    <w:p w:rsidR="008B7B48" w:rsidRDefault="008B7B48" w:rsidP="00952981"/>
    <w:p w:rsidR="008B7B48" w:rsidRDefault="008B7B48">
      <w:r>
        <w:rPr>
          <w:noProof/>
          <w:lang w:eastAsia="ru-RU"/>
        </w:rPr>
        <w:drawing>
          <wp:inline distT="0" distB="0" distL="0" distR="0">
            <wp:extent cx="4781550" cy="3042138"/>
            <wp:effectExtent l="19050" t="0" r="19050" b="5862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4B89" w:rsidRDefault="00EB4B89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4B89" w:rsidRDefault="00EB4B89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4B89" w:rsidRDefault="00EB4B89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4B89" w:rsidRDefault="00EB4B89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981" w:rsidRPr="00376B4A" w:rsidRDefault="00952981" w:rsidP="00952981">
      <w:pPr>
        <w:pStyle w:val="a5"/>
        <w:rPr>
          <w:rFonts w:ascii="Times New Roman" w:hAnsi="Times New Roman" w:cs="Times New Roman"/>
          <w:sz w:val="28"/>
          <w:szCs w:val="28"/>
          <w:shd w:val="clear" w:color="auto" w:fill="FFFFCC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Представленные выше таблица и диаграмма позволяют увидеть, что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все обучающиеся 11-х</w:t>
      </w:r>
      <w:r>
        <w:rPr>
          <w:rFonts w:ascii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классов, которые присутствовали на экзамене, получили «зачет» за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сочинение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Написание сочинения проверяет умение создавать собственное связное высказывание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заданную тему с опорой на литературный материал. При этом особое внимание уделяется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умению выпускника грамотно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аргументировать свои мысли и утверждения.</w:t>
      </w:r>
    </w:p>
    <w:p w:rsidR="00175239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Подходы к разработке формулировок тем итогового сочинения определяются </w:t>
      </w:r>
      <w:r w:rsidRPr="00175239">
        <w:rPr>
          <w:rFonts w:ascii="Times New Roman" w:hAnsi="Times New Roman" w:cs="Times New Roman"/>
          <w:b/>
          <w:sz w:val="28"/>
          <w:szCs w:val="28"/>
          <w:lang w:eastAsia="ru-RU"/>
        </w:rPr>
        <w:t>задачами: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>1. Выявить уровень речевой культуры выпускника, его начитанность, личностную зрелость и умение рассуждать на выбранную тему.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2. Проверить речевые компетенции обучающегося, умение обращаться к литературному материалу, выбирать наиболее соответствующие проблематике сочинения произведения для раскрытия темы.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>3. Оценить практическую грамотность выпускника и фактическую точность его письменной речи.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Исходя из задач формируются</w:t>
      </w:r>
      <w:proofErr w:type="gramEnd"/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6B4A"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>1. Проверка широты кругозора, умения мыслить и доказывать свою позицию с опорой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самостоятельно выбранные произведения отечественной и мировой литературы.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>2. Владение речью.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br/>
        <w:t>3. Содействие формированию самосознания учащегося, развитие его речевой и читательской культуры.</w:t>
      </w:r>
    </w:p>
    <w:p w:rsidR="00952981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Обучающимся был предложен следующий комплект тем сочинений для проведения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итогового сочинения в текущем учебном году</w:t>
      </w:r>
      <w:proofErr w:type="gram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981" w:rsidRPr="002248AE" w:rsidRDefault="00952981" w:rsidP="00952981">
      <w:pPr>
        <w:pStyle w:val="a6"/>
        <w:spacing w:before="0" w:beforeAutospacing="0" w:after="0" w:afterAutospacing="0" w:line="276" w:lineRule="auto"/>
        <w:jc w:val="center"/>
        <w:rPr>
          <w:b/>
          <w:bCs/>
          <w:sz w:val="30"/>
          <w:szCs w:val="30"/>
        </w:rPr>
      </w:pPr>
      <w:r w:rsidRPr="002248AE">
        <w:rPr>
          <w:b/>
          <w:bCs/>
          <w:sz w:val="30"/>
          <w:szCs w:val="30"/>
        </w:rPr>
        <w:t>Республика Дагестан</w:t>
      </w:r>
    </w:p>
    <w:p w:rsidR="00952981" w:rsidRPr="002248AE" w:rsidRDefault="00952981" w:rsidP="00952981">
      <w:pPr>
        <w:pStyle w:val="a6"/>
        <w:spacing w:before="0" w:beforeAutospacing="0" w:after="0" w:afterAutospacing="0" w:line="276" w:lineRule="auto"/>
        <w:jc w:val="center"/>
        <w:rPr>
          <w:b/>
          <w:bCs/>
          <w:sz w:val="30"/>
          <w:szCs w:val="30"/>
        </w:rPr>
      </w:pPr>
      <w:r w:rsidRPr="002248AE">
        <w:rPr>
          <w:b/>
          <w:bCs/>
          <w:sz w:val="30"/>
          <w:szCs w:val="30"/>
        </w:rPr>
        <w:t xml:space="preserve">Комплект тем итогового сочинения </w:t>
      </w:r>
    </w:p>
    <w:p w:rsidR="00952981" w:rsidRPr="002248AE" w:rsidRDefault="00952981" w:rsidP="00952981">
      <w:pPr>
        <w:pStyle w:val="a6"/>
        <w:spacing w:before="0" w:beforeAutospacing="0" w:after="0" w:afterAutospacing="0" w:line="276" w:lineRule="auto"/>
        <w:jc w:val="center"/>
        <w:rPr>
          <w:b/>
          <w:bCs/>
          <w:sz w:val="30"/>
          <w:szCs w:val="30"/>
        </w:rPr>
      </w:pPr>
      <w:r w:rsidRPr="002248AE">
        <w:rPr>
          <w:b/>
          <w:bCs/>
          <w:sz w:val="30"/>
          <w:szCs w:val="30"/>
        </w:rPr>
        <w:t>№ ИС04122019-02</w:t>
      </w:r>
    </w:p>
    <w:tbl>
      <w:tblPr>
        <w:tblStyle w:val="a7"/>
        <w:tblW w:w="9838" w:type="dxa"/>
        <w:tblLook w:val="00A0"/>
      </w:tblPr>
      <w:tblGrid>
        <w:gridCol w:w="1531"/>
        <w:gridCol w:w="8307"/>
      </w:tblGrid>
      <w:tr w:rsidR="00952981" w:rsidTr="00A8334D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A35216" w:rsidRDefault="00952981" w:rsidP="00A8334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A35216">
              <w:rPr>
                <w:b/>
                <w:bCs/>
                <w:sz w:val="26"/>
                <w:szCs w:val="26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A35216" w:rsidRDefault="00952981" w:rsidP="00A8334D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35216">
              <w:rPr>
                <w:b/>
                <w:sz w:val="26"/>
                <w:szCs w:val="26"/>
                <w:lang w:eastAsia="ru-RU"/>
              </w:rPr>
              <w:t>ТЕМА</w:t>
            </w:r>
          </w:p>
        </w:tc>
      </w:tr>
      <w:tr w:rsidR="00952981" w:rsidRPr="002248AE" w:rsidTr="00A8334D">
        <w:trPr>
          <w:trHeight w:val="533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E94198" w:rsidRDefault="00952981" w:rsidP="00A8334D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94198">
              <w:rPr>
                <w:sz w:val="28"/>
                <w:szCs w:val="28"/>
              </w:rPr>
              <w:t>113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E94198" w:rsidRDefault="00952981" w:rsidP="00A8334D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4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Согласны ли Вы с убеждением автора романа «Война и мир», что каждый человек должен пройти свой путь духовных исканий?</w:t>
            </w:r>
          </w:p>
        </w:tc>
      </w:tr>
      <w:tr w:rsidR="00952981" w:rsidRPr="002248AE" w:rsidTr="00A8334D">
        <w:trPr>
          <w:trHeight w:val="420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E94198" w:rsidRDefault="00952981" w:rsidP="00A8334D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94198">
              <w:rPr>
                <w:sz w:val="28"/>
                <w:szCs w:val="28"/>
              </w:rPr>
              <w:t>202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E94198" w:rsidRDefault="00952981" w:rsidP="00A833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4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Какую книгу Вы посоветовали бы прочитать тому, кто устал надеяться?</w:t>
            </w:r>
          </w:p>
        </w:tc>
      </w:tr>
      <w:tr w:rsidR="00952981" w:rsidRPr="002248AE" w:rsidTr="00A8334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E94198" w:rsidRDefault="00952981" w:rsidP="00A8334D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94198">
              <w:rPr>
                <w:sz w:val="28"/>
                <w:szCs w:val="28"/>
              </w:rPr>
              <w:t>313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E94198" w:rsidRDefault="00952981" w:rsidP="00A833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4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Вы понимаете известное утверждение, что главное поле битвы добра и зла – сердце человека?</w:t>
            </w:r>
          </w:p>
        </w:tc>
      </w:tr>
      <w:tr w:rsidR="00952981" w:rsidRPr="002248AE" w:rsidTr="00A8334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E94198" w:rsidRDefault="00952981" w:rsidP="00A8334D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94198">
              <w:rPr>
                <w:sz w:val="28"/>
                <w:szCs w:val="28"/>
              </w:rPr>
              <w:t>407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E94198" w:rsidRDefault="00952981" w:rsidP="00A833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4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Считаете ли Вы смирение добродетелью?</w:t>
            </w:r>
          </w:p>
        </w:tc>
      </w:tr>
      <w:tr w:rsidR="00952981" w:rsidRPr="002248AE" w:rsidTr="00A8334D">
        <w:trPr>
          <w:trHeight w:val="33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E94198" w:rsidRDefault="00952981" w:rsidP="00A8334D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94198">
              <w:rPr>
                <w:sz w:val="28"/>
                <w:szCs w:val="28"/>
              </w:rPr>
              <w:t>503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952981" w:rsidRPr="00E94198" w:rsidRDefault="00952981" w:rsidP="00A833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4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Что мешает взаимопониманию между </w:t>
            </w:r>
            <w:proofErr w:type="gramStart"/>
            <w:r w:rsidRPr="00E94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любящими</w:t>
            </w:r>
            <w:proofErr w:type="gramEnd"/>
            <w:r w:rsidRPr="00E94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</w:tbl>
    <w:p w:rsidR="00952981" w:rsidRPr="001F0183" w:rsidRDefault="00952981" w:rsidP="00952981">
      <w:pPr>
        <w:pStyle w:val="a6"/>
        <w:spacing w:before="0" w:beforeAutospacing="0" w:after="0" w:afterAutospacing="0"/>
        <w:rPr>
          <w:b/>
          <w:bCs/>
          <w:sz w:val="8"/>
          <w:szCs w:val="8"/>
        </w:rPr>
      </w:pPr>
    </w:p>
    <w:p w:rsidR="00667D90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Сочинение выбрали 12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952981" w:rsidRPr="0085042B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 Изложение не писал никто.</w:t>
      </w:r>
    </w:p>
    <w:p w:rsidR="00952981" w:rsidRDefault="00952981" w:rsidP="0095298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75239" w:rsidRPr="00667D90" w:rsidRDefault="00952981" w:rsidP="00667D90">
      <w:r>
        <w:rPr>
          <w:noProof/>
          <w:lang w:eastAsia="ru-RU"/>
        </w:rPr>
        <w:lastRenderedPageBreak/>
        <w:drawing>
          <wp:inline distT="0" distB="0" distL="0" distR="0">
            <wp:extent cx="4183673" cy="2664070"/>
            <wp:effectExtent l="19050" t="0" r="26377" b="29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диаграммы видно, что восемь обучающихся выбрали тему № 313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926DB">
        <w:rPr>
          <w:rFonts w:ascii="Times New Roman" w:hAnsi="Times New Roman" w:cs="Times New Roman"/>
          <w:sz w:val="28"/>
          <w:szCs w:val="28"/>
          <w:lang w:eastAsia="ru-RU"/>
        </w:rPr>
        <w:t xml:space="preserve"> Самые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непопулярные  темы  – № 113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407 их никто не выбрал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Работы проверялись в соответствии с критериями оценивания, утвержденными Федеральной службой по надзору в сфере образования и науки.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итогового сочинения организациями,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5042B">
        <w:rPr>
          <w:rFonts w:ascii="Times New Roman" w:hAnsi="Times New Roman" w:cs="Times New Roman"/>
          <w:sz w:val="28"/>
          <w:szCs w:val="28"/>
          <w:lang w:eastAsia="ru-RU"/>
        </w:rPr>
        <w:t>реализующими</w:t>
      </w:r>
      <w:proofErr w:type="gramEnd"/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образовательные программы среднего общего образования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К проверке по критериям оценивания допускаются итоговые сочинения, соответствующие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установленным требованиям.  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6B4A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Требование № 1.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Объем итогового сочинения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Рекомендуемое количество слов – </w:t>
      </w:r>
      <w:r w:rsidRPr="00376B4A">
        <w:rPr>
          <w:rFonts w:ascii="Times New Roman" w:hAnsi="Times New Roman" w:cs="Times New Roman"/>
          <w:b/>
          <w:sz w:val="28"/>
          <w:szCs w:val="28"/>
          <w:lang w:eastAsia="ru-RU"/>
        </w:rPr>
        <w:t>от 350.</w:t>
      </w:r>
    </w:p>
    <w:p w:rsidR="00A8334D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Максимальное количество слов в сочинении не устанавливается.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Если в сочинении менее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 сочинение не проверяется по критериям оценивания).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6B4A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Требование № 2.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Самостоятельность написания итогового сочинения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Итоговое сочинение выполняется самостоятельно. Не допускается списывание сочинения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(фрагментов 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Допускается прямое или косвенное цитирование с обязательной ссылкой на источник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(ссылка дается в свободной форме). Объем цитирования не должен превышать объема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собственного текста участника.</w:t>
      </w:r>
    </w:p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042B">
        <w:rPr>
          <w:rFonts w:ascii="Times New Roman" w:hAnsi="Times New Roman" w:cs="Times New Roman"/>
          <w:sz w:val="28"/>
          <w:szCs w:val="28"/>
          <w:lang w:eastAsia="ru-RU"/>
        </w:rPr>
        <w:t>Если сочинение признано несамостоятельным, то выставляется «незачет» за невыполнение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6B4A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№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«незачет» за работу в целом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(такое сочинение не проверяется по критериям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  <w:lang w:eastAsia="ru-RU"/>
        </w:rPr>
        <w:t>оценивания).</w:t>
      </w:r>
    </w:p>
    <w:tbl>
      <w:tblPr>
        <w:tblW w:w="8723" w:type="dxa"/>
        <w:tblInd w:w="7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3"/>
      </w:tblGrid>
      <w:tr w:rsidR="00A8334D" w:rsidRPr="0085042B" w:rsidTr="00A8334D">
        <w:tc>
          <w:tcPr>
            <w:tcW w:w="87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34D" w:rsidRPr="00376B4A" w:rsidRDefault="00A8334D" w:rsidP="00A8334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 сочинение, соответствующее установленным требованиям, оценивается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критериям: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B4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1. Соответствие теме.</w:t>
            </w:r>
            <w:r w:rsidRPr="00376B4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br/>
              <w:t>2. Аргументация. Привлечение литературного материала.</w:t>
            </w:r>
            <w:r w:rsidRPr="00376B4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br/>
              <w:t>3. Композиция и логика рассуждения.</w:t>
            </w:r>
            <w:r w:rsidRPr="00376B4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br/>
              <w:t>4. Качество письменной речи.</w:t>
            </w:r>
            <w:r w:rsidRPr="00376B4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br/>
              <w:t>5. Грамотность.</w:t>
            </w:r>
          </w:p>
          <w:p w:rsidR="00A8334D" w:rsidRDefault="00A8334D" w:rsidP="00A8334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76B4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Критерии № 1 и № 2 являются основными.</w:t>
            </w: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67D90" w:rsidRPr="00376B4A" w:rsidRDefault="00667D90" w:rsidP="00A8334D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334D" w:rsidRPr="00376B4A" w:rsidRDefault="00A8334D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Для получения «зачета» за итоговое сочинение необходимо получить «зачет» по критериям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B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1 и № 2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(выставление «незачета» по одному из этих критериев автоматически ведет к «незачету» за работу в целом), а также дополнительно </w:t>
            </w:r>
            <w:r w:rsidRPr="00376B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«зачет» по одному из других критериев.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6B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Критерий № 1.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Соответствие теме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Данный критерий нацеливает на проверку содержания сочинения.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 должен рассуждать на предложенную тему, выбрав путь ее раскрытия (например,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отвечает на вопрос, поставленный в теме, или размышляет над предложенной проблемой и т. п.).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«Незачет» ставится только в случае, если сочинение не соответствует теме или в нем 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прослеживается конкретной цели высказывания, то есть коммуникативного замысла. Во всех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остальных случаях выставляется «зачет».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6B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Критерий № 2.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Аргументация. Привлечение литературного материала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Данный критерий нацеливает на проверку умения использовать литературный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(художественные произведения, дневники, мемуары, публицистику, произведения устного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народного творчества (за исключением малых жанров), другие литературные источники) 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аргументации своей позиции.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 должен строить рассуждение, привлекая для аргументации не менее одного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произведения отечественной или мировой литературы, избирая свой путь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литературного материала; при этом он может показать разный уровень осмысления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художественного текста: от элементов смыслового анализа (например, тематика, проблематика, сюжет, характеры и т. п.) до комплексного анализа произведения в единстве формы и содержания и его интерпретации в аспекте выбранной темы.</w:t>
            </w:r>
            <w:proofErr w:type="gramEnd"/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«Незачет» ставится при условии, если сочинение написано без привлечения литературного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материала, или в нем существенно искажено содержание произведения, или литературные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произведения</w:t>
            </w:r>
            <w:proofErr w:type="gram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лишь упоминаются в работе, не становясь опорой для аргументации. Во всех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остальных случаях выставляется «зачет».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Критерий № 3.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Композиция и логика рассуждения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Данный критерий нацеливает на проверку умения логично выстраивать рассуждение 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предложенную тему. Участник должен выдерживать соотношение между тезисом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доказательствами.</w:t>
            </w:r>
          </w:p>
          <w:p w:rsidR="00A8334D" w:rsidRPr="00A8334D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«Незачет» ставится, если грубые логические нарушения мешают пониманию смысла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сказанного или отсутствует </w:t>
            </w:r>
            <w:proofErr w:type="spell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тезисно-доказательная</w:t>
            </w:r>
            <w:proofErr w:type="spell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часть. Во всех остальных случаях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выставляется «зачет».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Критерий № 4.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Качество письменной речи</w:t>
            </w:r>
          </w:p>
          <w:p w:rsidR="00A8334D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Данный критерий нацеливает на проверку речевого оформления текста сочинения.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 должен точно выражать мысли, используя разнообразную лексику и различные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грамматические конструкции, при необходимости уместно употреблять термины.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«Незачет» ставится при условии, если низкое качество речи (в том числе речевые ошибки)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существенно затрудняет понимание смысла сочинения. Во всех остальных случаях выставляется «зачет».</w:t>
            </w: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Критерий № 5.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«Грамотность»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Данный критерий позволяет оценить грамотность выпускника.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«Незачет» ставится при условии, если на 100 слов приходится в сумме более пяти ошибок: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грамматических, орфографических, пунктуационных.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Анализ сочинений по критерию №1 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«Соответствие теме»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Критерий № 1 является важнейшим: выпускник должен откликнуться на предложенную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задачу, избежать ее подмены, выбрать свой путь рассуждения, сформулировав тезисы, которые предстоит </w:t>
            </w:r>
            <w:proofErr w:type="spell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аргументированно</w:t>
            </w:r>
            <w:proofErr w:type="spell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раскрыть.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этой задачей справились все обучающиеся на 100 процентов. Выпускники размышляют над предложенной проблемой, строят высказывание на основе связанных с темой тезисов, опираясь на художественные произведения, избегая при этом пересказа. Литературный материал используется как основа для собственных  размышлений.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 сочинений по критерию № 2 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«Аргументация. Привлечение литературного материала» </w:t>
            </w:r>
          </w:p>
          <w:p w:rsidR="00A8334D" w:rsidRPr="00E0558C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Анализ представленных работ показал, что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учащийся не построил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свои рассуждения 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основе литературного материала.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не привел в качестве доказательств ни  одного произведения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критерию № 2 «зачет» получили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11 из 12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обучающихся 11-х классов</w:t>
            </w:r>
            <w:r w:rsidR="00667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91,6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 сочинений по критерию № 3 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«Композиция и логика рассуждения»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логично выстраивать рассуждение на предложенную тему, выдерживать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композиционное единство сочинения-рассуждения смогла продемонстрировать большая часть выпускников. Грубых логических ошибок, мешающих пониманию смысла высказывания, в работах участников сочинения не отмечено. Работы учащихся отличаются целостностью, стройностью композиции: вступление, </w:t>
            </w:r>
            <w:proofErr w:type="spell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тезисно-доказательная</w:t>
            </w:r>
            <w:proofErr w:type="spell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часть, заключение тесно связаны между собой.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Получили «зачет» по этому критерию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выпускников</w:t>
            </w:r>
            <w:r w:rsidR="001752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-75%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 сочинений по критерию № 4 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«Качество письменной речи»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Подавляющее </w:t>
            </w:r>
            <w:proofErr w:type="gram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большинство учащихся </w:t>
            </w:r>
            <w:r w:rsidR="005778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владеет навыком</w:t>
            </w:r>
            <w:proofErr w:type="gram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построения сочинения-рассуждения,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="005778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допускает ошиб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778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композиции и логике высказывания, </w:t>
            </w:r>
            <w:r w:rsidR="005778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умею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 грамотно использовать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литературоведческие термины в соответствии с коммуникативным замыслом высказывания.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«Зачет» п</w:t>
            </w:r>
            <w:r w:rsidR="00667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данному критерию получил 1 обучающихся </w:t>
            </w:r>
            <w:r w:rsidR="005778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8,3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процента обучающихся 11-х классов. </w:t>
            </w:r>
          </w:p>
          <w:p w:rsidR="00667D90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недостаткам по данному критерию можно отнести следующие: отдельные работы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демонстрируют примитивность письменной речи, однообразие синтаксических конструкций,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низкий уровень речевой грамотности, неточность изложения фактического материала. </w:t>
            </w: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Наиболее частые речевые ошибки: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неудачное словоупотребление;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употребление слов в несвойственных им значениях;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тавтология;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лексическая избыточность (неоправданное усложнение фраз).</w:t>
            </w:r>
          </w:p>
          <w:p w:rsidR="00A8334D" w:rsidRPr="00667D90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Анализ сочинений по критерию № 5 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«Грамотность»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Экспертами комиссий отмечен низкий уровень грамотности в ряде работ участников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итогового сочинения.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Получили «незачет» (то есть допустили более пяти ошибок на 100 слов) по данному критерию </w:t>
            </w:r>
            <w:r w:rsidR="00890E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</w:t>
            </w:r>
            <w:r w:rsidR="00890E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век</w:t>
            </w:r>
            <w:r w:rsidR="005778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(58,3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% от общего количества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участников итогового сочинения (изложения)).</w:t>
            </w:r>
          </w:p>
          <w:p w:rsidR="00A8334D" w:rsidRPr="00E0558C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Типичные орфографические ошибки, допущенные учащимися: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НЕ с разными частями речи;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ошибки в написании производных союзов;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нарушение согласования и управления;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ошибки в построении предложения с однородными членами, с деепричастными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причастными оборотами;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написание усилительной частицы НИ и др.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Типичные пунктуационные ошибки, допущенные учащимися: наиболее частые ошибки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связаны с темами «Пунктуация в предложениях с вводными конструкциями, с однородными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членами», «Пунктуация в предложениях с обособленными второстепенными членами»,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«Пунктуация в сложных предложениях, состоящих из нескольких частей».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CC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Типичные грамматические ошибки, допущенные учащимися: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нарушение согласования и управления;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ошибки в построении предложения с однородными членами, с деепричастными и причастными оборотами;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нарушение границ предложения; неоправданный пропуск подлежащего;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объединение синтаксической связью разнотипных синтаксических единиц.</w:t>
            </w:r>
          </w:p>
          <w:p w:rsidR="00A8334D" w:rsidRPr="00F915C3" w:rsidRDefault="00A8334D" w:rsidP="00A83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Выводы</w:t>
            </w:r>
            <w:r w:rsidR="00667D9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667D90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написании тренировочного итогового сочинения (изложения) по русскому языку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участвовали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 обучающихся 11-го  класса, что составило 100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процентов от общего количества выпускников.  </w:t>
            </w:r>
          </w:p>
          <w:p w:rsidR="00A8334D" w:rsidRPr="00667D90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Рекомендации</w:t>
            </w:r>
          </w:p>
          <w:p w:rsidR="00A8334D" w:rsidRDefault="00A8334D" w:rsidP="00A8334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 ОО: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1.1. Усилить </w:t>
            </w:r>
            <w:proofErr w:type="gram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продуктивной работой, ориентированной на качественный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конечный результат по подготовке к ГИА.</w:t>
            </w:r>
          </w:p>
          <w:p w:rsidR="00A8334D" w:rsidRDefault="00A8334D" w:rsidP="00A8334D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постоянно.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1.2. Усилить </w:t>
            </w:r>
            <w:proofErr w:type="spell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работой по индивидуальным образовательным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маршрутам с выпускниками с низкой мотивацией и выпускниками, способными к достижению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максимального результата на ЕГЭ.</w:t>
            </w:r>
          </w:p>
          <w:p w:rsidR="00667D90" w:rsidRDefault="00667D90" w:rsidP="00A8334D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67D90" w:rsidRDefault="00667D90" w:rsidP="00A8334D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8334D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Срок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постоянно.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1.3. Организовать методическую поддержку учителей русского языка и литературы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подготовке высокомотивированных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выпускников. </w:t>
            </w:r>
          </w:p>
          <w:p w:rsidR="00A8334D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Срок: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постоянно.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1.4. Проанализировать на методических совещаниях причины допущенных ошибок, внести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соответствующие коррективы в план подготовки обучающихся к ГИА. </w:t>
            </w:r>
          </w:p>
          <w:p w:rsidR="00A8334D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Срок: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месяц.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1.5. Довести результаты итогового сочинения (изложения) до сведения родителей под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подпись. 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в течение семи дней.</w:t>
            </w:r>
          </w:p>
          <w:p w:rsidR="00A8334D" w:rsidRDefault="00A8334D" w:rsidP="00A8334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Учителям русского языка и литературы:</w:t>
            </w:r>
          </w:p>
          <w:p w:rsidR="00A8334D" w:rsidRDefault="00A8334D" w:rsidP="00A8334D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2.1. Систематически проводить </w:t>
            </w:r>
            <w:proofErr w:type="gram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усвоением обучающимися изучаемого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материала, продолжить работу по индивидуальным образовательным маршрутам по подготовке к итоговому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сочинению (изложению) и ЕГЭ по русскому языку. </w:t>
            </w:r>
          </w:p>
          <w:p w:rsidR="00A8334D" w:rsidRDefault="00A8334D" w:rsidP="00A8334D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постоянно.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2.2. Осуществлять планомерную работу по устранению пробелов в знаниях учащихся.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Продолжить обучение написанию сочинений разных жанров развивающего, исследовательского характера на уроках русского языка и литературы. На уроках развития речи по русскому языку и литературе систематически работать с текстовой информацией с целью формирования коммуникативной компетентности обучающихся: «погружаясь в текст», грамотно его интерпретировать, выделять разные виды информации и осознавать оригинальность авторской содержательно-концептуальной позиции, заявленной в тексте.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Срок: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постоянно.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2.3. Расширить работу по анализу текста; наряду с правописными и грамматическими заданиями постоянно предусматривать вопросы на понимание содержания текста, авторской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позиции, языковых сре</w:t>
            </w:r>
            <w:proofErr w:type="gramStart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дств св</w:t>
            </w:r>
            <w:proofErr w:type="gramEnd"/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язи, средств языковой выразительности; ввести в постоянную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практику работы с текстом формирование корректного и аргументированного личного мнения</w:t>
            </w:r>
          </w:p>
          <w:p w:rsidR="00A8334D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учащихся о проблемах, поставленных автором, а также умения чувствовать подтекст.</w:t>
            </w:r>
          </w:p>
          <w:p w:rsidR="00667D90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Срок:</w:t>
            </w:r>
            <w:r w:rsidR="00667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постоянно.</w:t>
            </w:r>
          </w:p>
          <w:p w:rsidR="00A8334D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2.4. Совершенствовать формы и методы проведения учебных занятий, использовать возможности индивидуального и дифференцированного обучения для организации процесса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обучения.</w:t>
            </w:r>
          </w:p>
          <w:p w:rsidR="00A8334D" w:rsidRPr="0085042B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915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постоянно.</w:t>
            </w:r>
          </w:p>
          <w:p w:rsidR="00175239" w:rsidRDefault="00A8334D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Исполнитель: заместитель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УВР </w:t>
            </w:r>
            <w:r w:rsidRPr="00850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Магомедова Н.М.</w:t>
            </w: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67D90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67D90" w:rsidRPr="00CA05DE" w:rsidRDefault="00667D90" w:rsidP="00A833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334D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15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9315"/>
      </w:tblGrid>
      <w:tr w:rsidR="00A8334D" w:rsidRPr="005778FE" w:rsidTr="00A8334D">
        <w:trPr>
          <w:tblCellSpacing w:w="15" w:type="dxa"/>
        </w:trPr>
        <w:tc>
          <w:tcPr>
            <w:tcW w:w="5000" w:type="pct"/>
            <w:tcBorders>
              <w:bottom w:val="single" w:sz="6" w:space="0" w:color="3B557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334D" w:rsidRPr="005778FE" w:rsidRDefault="007949C1" w:rsidP="00A8334D">
            <w:pPr>
              <w:spacing w:before="45" w:after="45" w:line="240" w:lineRule="atLeast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hyperlink r:id="rId12" w:history="1">
              <w:r w:rsidR="005778FE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«Нормативные документы, регулирующие организацию и проведение итогового сочинения (изложения)»</w:t>
              </w:r>
            </w:hyperlink>
          </w:p>
        </w:tc>
      </w:tr>
    </w:tbl>
    <w:p w:rsidR="00A8334D" w:rsidRPr="005778FE" w:rsidRDefault="00A8334D" w:rsidP="00A8334D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315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9315"/>
      </w:tblGrid>
      <w:tr w:rsidR="00A8334D" w:rsidRPr="005778FE" w:rsidTr="00A833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334D" w:rsidRPr="00C817EF" w:rsidRDefault="00A8334D" w:rsidP="00A833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17E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Федеральный уровень</w:t>
            </w:r>
          </w:p>
          <w:p w:rsidR="00A8334D" w:rsidRPr="005778FE" w:rsidRDefault="007949C1" w:rsidP="00A8334D">
            <w:pPr>
              <w:spacing w:before="100" w:beforeAutospacing="1" w:after="288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Письмо </w:t>
              </w:r>
              <w:proofErr w:type="spellStart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Рособрнадзора</w:t>
              </w:r>
              <w:proofErr w:type="spellEnd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 от 24.09.2019 г. № 10-888</w:t>
              </w:r>
            </w:hyperlink>
          </w:p>
          <w:p w:rsidR="00A8334D" w:rsidRPr="005778FE" w:rsidRDefault="007949C1" w:rsidP="00A8334D">
            <w:pPr>
              <w:numPr>
                <w:ilvl w:val="0"/>
                <w:numId w:val="4"/>
              </w:numPr>
              <w:spacing w:before="100" w:beforeAutospacing="1" w:after="100" w:afterAutospacing="1" w:line="225" w:lineRule="atLeast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Методические рекомендации по подготовке к итоговому изложению</w:t>
              </w:r>
            </w:hyperlink>
          </w:p>
          <w:p w:rsidR="00A8334D" w:rsidRPr="005778FE" w:rsidRDefault="007949C1" w:rsidP="00A8334D">
            <w:pPr>
              <w:numPr>
                <w:ilvl w:val="0"/>
                <w:numId w:val="4"/>
              </w:numPr>
              <w:spacing w:before="100" w:beforeAutospacing="1" w:after="100" w:afterAutospacing="1" w:line="225" w:lineRule="atLeast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Методические рекомендации по подготовке к итоговому сочинению</w:t>
              </w:r>
            </w:hyperlink>
          </w:p>
          <w:p w:rsidR="00A8334D" w:rsidRPr="005778FE" w:rsidRDefault="007949C1" w:rsidP="00A8334D">
            <w:pPr>
              <w:numPr>
                <w:ilvl w:val="0"/>
                <w:numId w:val="4"/>
              </w:numPr>
              <w:spacing w:before="100" w:beforeAutospacing="1" w:after="100" w:afterAutospacing="1" w:line="207" w:lineRule="atLeast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Рекомендации по организации и проведению итогового сочинения (изложения) для органов исполнительной власти субъектов РФ, осуществляющих государственное управление в сфере образования, в 2019-2020 </w:t>
              </w:r>
              <w:proofErr w:type="spellStart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уч.г</w:t>
              </w:r>
              <w:proofErr w:type="spellEnd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</w:hyperlink>
          </w:p>
          <w:p w:rsidR="00A8334D" w:rsidRPr="005778FE" w:rsidRDefault="007949C1" w:rsidP="00A8334D">
            <w:pPr>
              <w:numPr>
                <w:ilvl w:val="0"/>
                <w:numId w:val="4"/>
              </w:numPr>
              <w:spacing w:before="100" w:beforeAutospacing="1" w:after="100" w:afterAutospacing="1" w:line="207" w:lineRule="atLeast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Рекомендации по техническому обеспечению организации и проведения итогового сочинения (изложения) в 2019-2020 </w:t>
              </w:r>
              <w:proofErr w:type="spellStart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уч.г</w:t>
              </w:r>
              <w:proofErr w:type="spellEnd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</w:hyperlink>
          </w:p>
          <w:p w:rsidR="00A8334D" w:rsidRPr="005778FE" w:rsidRDefault="007949C1" w:rsidP="00A8334D">
            <w:pPr>
              <w:numPr>
                <w:ilvl w:val="0"/>
                <w:numId w:val="4"/>
              </w:numPr>
              <w:spacing w:before="100" w:beforeAutospacing="1" w:after="100" w:afterAutospacing="1" w:line="207" w:lineRule="atLeast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Сборник отчетных форм для проведения итогового сочинения (изложения)</w:t>
              </w:r>
            </w:hyperlink>
          </w:p>
          <w:p w:rsidR="00A8334D" w:rsidRPr="005778FE" w:rsidRDefault="007949C1" w:rsidP="00A8334D">
            <w:pPr>
              <w:numPr>
                <w:ilvl w:val="0"/>
                <w:numId w:val="4"/>
              </w:numPr>
              <w:spacing w:before="100" w:beforeAutospacing="1" w:after="100" w:afterAutospacing="1" w:line="207" w:lineRule="atLeast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Критерии оценивания итогового сочинения (изложения) в 2019-2020 </w:t>
              </w:r>
              <w:proofErr w:type="spellStart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уч.г</w:t>
              </w:r>
              <w:proofErr w:type="spellEnd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</w:hyperlink>
          </w:p>
          <w:p w:rsidR="005778FE" w:rsidRPr="00175239" w:rsidRDefault="007949C1" w:rsidP="005778FE">
            <w:pPr>
              <w:numPr>
                <w:ilvl w:val="0"/>
                <w:numId w:val="4"/>
              </w:numPr>
              <w:spacing w:before="100" w:beforeAutospacing="1" w:after="100" w:afterAutospacing="1" w:line="207" w:lineRule="atLeast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Правила заполнения бланков итогового сочинения (изложения) в 2019-2020 </w:t>
              </w:r>
              <w:proofErr w:type="spellStart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уч.г</w:t>
              </w:r>
              <w:proofErr w:type="spellEnd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</w:hyperlink>
          </w:p>
          <w:p w:rsidR="005778FE" w:rsidRPr="005778FE" w:rsidRDefault="007949C1" w:rsidP="005778FE">
            <w:pPr>
              <w:numPr>
                <w:ilvl w:val="0"/>
                <w:numId w:val="4"/>
              </w:numPr>
              <w:spacing w:before="100" w:beforeAutospacing="1" w:after="100" w:afterAutospacing="1" w:line="207" w:lineRule="atLeast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Методические рекомендации по подготовке и проведению итогового сочинения (изложения) для образовательных организаций, реализующих образовательные программы среднего общего образования в 2019-2020 </w:t>
              </w:r>
              <w:proofErr w:type="spellStart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уч.г</w:t>
              </w:r>
              <w:proofErr w:type="spellEnd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</w:hyperlink>
          </w:p>
          <w:p w:rsidR="00A8334D" w:rsidRPr="005778FE" w:rsidRDefault="007949C1" w:rsidP="00A8334D">
            <w:pPr>
              <w:numPr>
                <w:ilvl w:val="0"/>
                <w:numId w:val="4"/>
              </w:numPr>
              <w:spacing w:before="100" w:beforeAutospacing="1" w:after="100" w:afterAutospacing="1" w:line="207" w:lineRule="atLeast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Методические рекомендации по подготовке к итоговому сочинению (изложению) для участников итогового сочинения (изложения) в 2019-2020 </w:t>
              </w:r>
              <w:proofErr w:type="spellStart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уч.г</w:t>
              </w:r>
              <w:proofErr w:type="spellEnd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</w:hyperlink>
          </w:p>
          <w:p w:rsidR="00A8334D" w:rsidRPr="00175239" w:rsidRDefault="007949C1" w:rsidP="00A8334D">
            <w:pPr>
              <w:numPr>
                <w:ilvl w:val="0"/>
                <w:numId w:val="4"/>
              </w:numPr>
              <w:spacing w:before="100" w:beforeAutospacing="1" w:after="100" w:afterAutospacing="1" w:line="207" w:lineRule="atLeast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Методические рекомендации для экспертов, участвующих в проверке итогового сочинения (изложения) в 2019-2020 </w:t>
              </w:r>
              <w:proofErr w:type="spellStart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уч.г</w:t>
              </w:r>
              <w:proofErr w:type="spellEnd"/>
              <w:r w:rsidR="00A8334D" w:rsidRPr="005778FE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</w:hyperlink>
          </w:p>
          <w:p w:rsidR="00667D90" w:rsidRPr="00667D90" w:rsidRDefault="00A8334D" w:rsidP="00667D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67D9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Региональный уровень</w:t>
            </w:r>
          </w:p>
          <w:p w:rsidR="00A8334D" w:rsidRPr="00667D90" w:rsidRDefault="00A8334D" w:rsidP="00667D90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D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Приказом Министерства образования и науки Республики Дагестан от 05.10.2019 № 2207 «Об утверждении Порядка организации и проведении итогового сочинения (изложения)  в 2019/2020 учебном году», </w:t>
            </w:r>
          </w:p>
          <w:p w:rsidR="00667D90" w:rsidRDefault="00667D90" w:rsidP="00A833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A8334D" w:rsidRPr="00667D90" w:rsidRDefault="00A8334D" w:rsidP="00A833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D9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Муниципальный  уровень</w:t>
            </w:r>
          </w:p>
          <w:p w:rsidR="00A8334D" w:rsidRPr="00667D90" w:rsidRDefault="00A8334D" w:rsidP="00667D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78FE">
              <w:rPr>
                <w:lang w:eastAsia="ru-RU"/>
              </w:rPr>
              <w:t xml:space="preserve"> </w:t>
            </w:r>
            <w:r w:rsidRPr="00667D90"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 администрации МО «Хасавюртовский район» №274 от 27.11.2019 года</w:t>
            </w:r>
          </w:p>
          <w:p w:rsidR="00A8334D" w:rsidRPr="005778FE" w:rsidRDefault="00A8334D" w:rsidP="00667D90">
            <w:pPr>
              <w:pStyle w:val="a5"/>
              <w:rPr>
                <w:lang w:eastAsia="ru-RU"/>
              </w:rPr>
            </w:pPr>
            <w:r w:rsidRPr="00667D90">
              <w:rPr>
                <w:rFonts w:ascii="Times New Roman" w:hAnsi="Times New Roman" w:cs="Times New Roman"/>
                <w:sz w:val="28"/>
                <w:szCs w:val="28"/>
              </w:rPr>
              <w:t>Приказ МКОУ «</w:t>
            </w:r>
            <w:proofErr w:type="spellStart"/>
            <w:r w:rsidRPr="00667D90">
              <w:rPr>
                <w:rFonts w:ascii="Times New Roman" w:hAnsi="Times New Roman" w:cs="Times New Roman"/>
                <w:sz w:val="28"/>
                <w:szCs w:val="28"/>
              </w:rPr>
              <w:t>Сулевкентская</w:t>
            </w:r>
            <w:proofErr w:type="spellEnd"/>
            <w:r w:rsidRPr="00667D90">
              <w:rPr>
                <w:rFonts w:ascii="Times New Roman" w:hAnsi="Times New Roman" w:cs="Times New Roman"/>
                <w:sz w:val="28"/>
                <w:szCs w:val="28"/>
              </w:rPr>
              <w:t xml:space="preserve"> СОШ им. С.А.Абдуллаева» от 28.11.2019  № 33 «О подготовке и проведении итогового сочинения (изложения)»</w:t>
            </w:r>
            <w:r w:rsidRPr="005778FE">
              <w:rPr>
                <w:lang w:eastAsia="ru-RU"/>
              </w:rPr>
              <w:t xml:space="preserve"> </w:t>
            </w:r>
          </w:p>
          <w:p w:rsidR="00A8334D" w:rsidRPr="005778FE" w:rsidRDefault="00A8334D" w:rsidP="00A8334D">
            <w:pPr>
              <w:spacing w:before="100" w:beforeAutospacing="1" w:after="100" w:afterAutospacing="1" w:line="207" w:lineRule="atLeast"/>
              <w:ind w:right="30"/>
              <w:jc w:val="both"/>
              <w:rPr>
                <w:rStyle w:val="a9"/>
                <w:rFonts w:ascii="Times New Roman" w:hAnsi="Times New Roman" w:cs="Times New Roman"/>
                <w:b w:val="0"/>
                <w:color w:val="3366FF"/>
                <w:sz w:val="28"/>
                <w:szCs w:val="28"/>
              </w:rPr>
            </w:pPr>
          </w:p>
          <w:p w:rsidR="00A8334D" w:rsidRPr="005778FE" w:rsidRDefault="00A8334D" w:rsidP="00A8334D">
            <w:pPr>
              <w:spacing w:before="100" w:beforeAutospacing="1" w:after="100" w:afterAutospacing="1" w:line="207" w:lineRule="atLeast"/>
              <w:ind w:right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8334D" w:rsidRPr="0085042B" w:rsidRDefault="00A8334D" w:rsidP="00A833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A98" w:rsidRDefault="009C0A98" w:rsidP="009C0A98"/>
    <w:sectPr w:rsidR="009C0A98" w:rsidSect="005778FE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2BD4"/>
    <w:multiLevelType w:val="hybridMultilevel"/>
    <w:tmpl w:val="4F48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C09EC"/>
    <w:multiLevelType w:val="hybridMultilevel"/>
    <w:tmpl w:val="B97A1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800F2"/>
    <w:multiLevelType w:val="multilevel"/>
    <w:tmpl w:val="CAF2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236F5"/>
    <w:multiLevelType w:val="hybridMultilevel"/>
    <w:tmpl w:val="0C2C3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A49D9"/>
    <w:rsid w:val="00001137"/>
    <w:rsid w:val="0000195A"/>
    <w:rsid w:val="00001A61"/>
    <w:rsid w:val="000032BC"/>
    <w:rsid w:val="00003350"/>
    <w:rsid w:val="00003467"/>
    <w:rsid w:val="0000482B"/>
    <w:rsid w:val="00005AA7"/>
    <w:rsid w:val="00005B74"/>
    <w:rsid w:val="000065F2"/>
    <w:rsid w:val="00007F10"/>
    <w:rsid w:val="000121B4"/>
    <w:rsid w:val="0001509B"/>
    <w:rsid w:val="000166BF"/>
    <w:rsid w:val="00016E4A"/>
    <w:rsid w:val="000174A7"/>
    <w:rsid w:val="00017965"/>
    <w:rsid w:val="00017DAD"/>
    <w:rsid w:val="00020443"/>
    <w:rsid w:val="00023796"/>
    <w:rsid w:val="00024151"/>
    <w:rsid w:val="00024668"/>
    <w:rsid w:val="00024BE6"/>
    <w:rsid w:val="00026F3E"/>
    <w:rsid w:val="00027475"/>
    <w:rsid w:val="00027867"/>
    <w:rsid w:val="000305FF"/>
    <w:rsid w:val="00031464"/>
    <w:rsid w:val="00032EDA"/>
    <w:rsid w:val="000341E6"/>
    <w:rsid w:val="0003459E"/>
    <w:rsid w:val="00034A53"/>
    <w:rsid w:val="00035E34"/>
    <w:rsid w:val="00037776"/>
    <w:rsid w:val="000430EC"/>
    <w:rsid w:val="00043CA2"/>
    <w:rsid w:val="00044F3C"/>
    <w:rsid w:val="00047577"/>
    <w:rsid w:val="000529C9"/>
    <w:rsid w:val="000535FD"/>
    <w:rsid w:val="000552AE"/>
    <w:rsid w:val="00055E0A"/>
    <w:rsid w:val="000566ED"/>
    <w:rsid w:val="00056DDF"/>
    <w:rsid w:val="00057E0C"/>
    <w:rsid w:val="000611CB"/>
    <w:rsid w:val="0006231B"/>
    <w:rsid w:val="00062C77"/>
    <w:rsid w:val="000645F2"/>
    <w:rsid w:val="00065076"/>
    <w:rsid w:val="00067FAE"/>
    <w:rsid w:val="00071894"/>
    <w:rsid w:val="00071B81"/>
    <w:rsid w:val="00076FAC"/>
    <w:rsid w:val="00077E3D"/>
    <w:rsid w:val="00081C7B"/>
    <w:rsid w:val="000822F0"/>
    <w:rsid w:val="00082874"/>
    <w:rsid w:val="000844F8"/>
    <w:rsid w:val="000848E2"/>
    <w:rsid w:val="0008630E"/>
    <w:rsid w:val="00086449"/>
    <w:rsid w:val="00086F5A"/>
    <w:rsid w:val="000870F6"/>
    <w:rsid w:val="00090D6F"/>
    <w:rsid w:val="0009112D"/>
    <w:rsid w:val="00092AC6"/>
    <w:rsid w:val="00093113"/>
    <w:rsid w:val="0009423E"/>
    <w:rsid w:val="0009551C"/>
    <w:rsid w:val="00095691"/>
    <w:rsid w:val="00095E0E"/>
    <w:rsid w:val="00097127"/>
    <w:rsid w:val="000A3A75"/>
    <w:rsid w:val="000A529D"/>
    <w:rsid w:val="000A7211"/>
    <w:rsid w:val="000B025B"/>
    <w:rsid w:val="000B1C3F"/>
    <w:rsid w:val="000B24F4"/>
    <w:rsid w:val="000B2C0C"/>
    <w:rsid w:val="000B42F0"/>
    <w:rsid w:val="000B46CE"/>
    <w:rsid w:val="000B5838"/>
    <w:rsid w:val="000B60E9"/>
    <w:rsid w:val="000C060D"/>
    <w:rsid w:val="000C0BAD"/>
    <w:rsid w:val="000C1790"/>
    <w:rsid w:val="000C1EA2"/>
    <w:rsid w:val="000C26AC"/>
    <w:rsid w:val="000C31C0"/>
    <w:rsid w:val="000C5C4A"/>
    <w:rsid w:val="000C71F5"/>
    <w:rsid w:val="000C7682"/>
    <w:rsid w:val="000D14B6"/>
    <w:rsid w:val="000D3FD3"/>
    <w:rsid w:val="000D4AF0"/>
    <w:rsid w:val="000D5592"/>
    <w:rsid w:val="000D5F39"/>
    <w:rsid w:val="000E03DC"/>
    <w:rsid w:val="000E2005"/>
    <w:rsid w:val="000E2290"/>
    <w:rsid w:val="000E2456"/>
    <w:rsid w:val="000E3FDA"/>
    <w:rsid w:val="000E512C"/>
    <w:rsid w:val="000E6043"/>
    <w:rsid w:val="000E6F01"/>
    <w:rsid w:val="000E71BE"/>
    <w:rsid w:val="000F06B4"/>
    <w:rsid w:val="000F25BE"/>
    <w:rsid w:val="000F30EC"/>
    <w:rsid w:val="000F406B"/>
    <w:rsid w:val="000F436A"/>
    <w:rsid w:val="000F6967"/>
    <w:rsid w:val="000F6F43"/>
    <w:rsid w:val="000F78FE"/>
    <w:rsid w:val="0010216F"/>
    <w:rsid w:val="00103A82"/>
    <w:rsid w:val="001051A2"/>
    <w:rsid w:val="00105620"/>
    <w:rsid w:val="0010686E"/>
    <w:rsid w:val="001078C4"/>
    <w:rsid w:val="00107A69"/>
    <w:rsid w:val="00110D2C"/>
    <w:rsid w:val="00111298"/>
    <w:rsid w:val="00111796"/>
    <w:rsid w:val="00112761"/>
    <w:rsid w:val="00115A4A"/>
    <w:rsid w:val="00116167"/>
    <w:rsid w:val="00117181"/>
    <w:rsid w:val="001173A5"/>
    <w:rsid w:val="0012042F"/>
    <w:rsid w:val="001212F5"/>
    <w:rsid w:val="00121B88"/>
    <w:rsid w:val="00122CEC"/>
    <w:rsid w:val="00124F4D"/>
    <w:rsid w:val="001268B7"/>
    <w:rsid w:val="00127479"/>
    <w:rsid w:val="00127674"/>
    <w:rsid w:val="00127B09"/>
    <w:rsid w:val="00127EEB"/>
    <w:rsid w:val="00132A47"/>
    <w:rsid w:val="00132C85"/>
    <w:rsid w:val="00133F28"/>
    <w:rsid w:val="00134919"/>
    <w:rsid w:val="0013683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F5F"/>
    <w:rsid w:val="0014610A"/>
    <w:rsid w:val="00151226"/>
    <w:rsid w:val="0015143F"/>
    <w:rsid w:val="0015175D"/>
    <w:rsid w:val="00151875"/>
    <w:rsid w:val="001524E2"/>
    <w:rsid w:val="00152D87"/>
    <w:rsid w:val="00153690"/>
    <w:rsid w:val="00153E0C"/>
    <w:rsid w:val="00154A20"/>
    <w:rsid w:val="00155560"/>
    <w:rsid w:val="00155FE0"/>
    <w:rsid w:val="00156800"/>
    <w:rsid w:val="00157042"/>
    <w:rsid w:val="00157565"/>
    <w:rsid w:val="00160D5E"/>
    <w:rsid w:val="001612B6"/>
    <w:rsid w:val="00164136"/>
    <w:rsid w:val="00167B82"/>
    <w:rsid w:val="00171192"/>
    <w:rsid w:val="001717B8"/>
    <w:rsid w:val="00171DE1"/>
    <w:rsid w:val="001739AE"/>
    <w:rsid w:val="00173AE0"/>
    <w:rsid w:val="00174552"/>
    <w:rsid w:val="00174D14"/>
    <w:rsid w:val="00175239"/>
    <w:rsid w:val="00175828"/>
    <w:rsid w:val="00180106"/>
    <w:rsid w:val="001802DE"/>
    <w:rsid w:val="001819EB"/>
    <w:rsid w:val="00181F1B"/>
    <w:rsid w:val="00183BDD"/>
    <w:rsid w:val="0018412E"/>
    <w:rsid w:val="00185076"/>
    <w:rsid w:val="00185B15"/>
    <w:rsid w:val="00186DD0"/>
    <w:rsid w:val="0018790D"/>
    <w:rsid w:val="00191652"/>
    <w:rsid w:val="001919BB"/>
    <w:rsid w:val="00192E62"/>
    <w:rsid w:val="001932DE"/>
    <w:rsid w:val="00193907"/>
    <w:rsid w:val="00194A45"/>
    <w:rsid w:val="00195728"/>
    <w:rsid w:val="0019631D"/>
    <w:rsid w:val="00196D72"/>
    <w:rsid w:val="00197492"/>
    <w:rsid w:val="001A0329"/>
    <w:rsid w:val="001A1842"/>
    <w:rsid w:val="001A4B61"/>
    <w:rsid w:val="001A58CC"/>
    <w:rsid w:val="001A5F16"/>
    <w:rsid w:val="001A60DA"/>
    <w:rsid w:val="001A6A1C"/>
    <w:rsid w:val="001B0A45"/>
    <w:rsid w:val="001B583F"/>
    <w:rsid w:val="001B6F1B"/>
    <w:rsid w:val="001C04F4"/>
    <w:rsid w:val="001C1942"/>
    <w:rsid w:val="001C3488"/>
    <w:rsid w:val="001C6C6B"/>
    <w:rsid w:val="001D0B2B"/>
    <w:rsid w:val="001D0D95"/>
    <w:rsid w:val="001D0DC9"/>
    <w:rsid w:val="001D1B5C"/>
    <w:rsid w:val="001D2082"/>
    <w:rsid w:val="001D29E4"/>
    <w:rsid w:val="001E1C10"/>
    <w:rsid w:val="001E2584"/>
    <w:rsid w:val="001E360C"/>
    <w:rsid w:val="001E42E6"/>
    <w:rsid w:val="001E4AC1"/>
    <w:rsid w:val="001F0312"/>
    <w:rsid w:val="001F1686"/>
    <w:rsid w:val="001F1830"/>
    <w:rsid w:val="001F33C8"/>
    <w:rsid w:val="001F73B0"/>
    <w:rsid w:val="002012B0"/>
    <w:rsid w:val="0020278A"/>
    <w:rsid w:val="00203EBE"/>
    <w:rsid w:val="00204F73"/>
    <w:rsid w:val="002050E5"/>
    <w:rsid w:val="00205C54"/>
    <w:rsid w:val="002064FE"/>
    <w:rsid w:val="0020691E"/>
    <w:rsid w:val="00207A89"/>
    <w:rsid w:val="0021022C"/>
    <w:rsid w:val="00210EB2"/>
    <w:rsid w:val="0021301C"/>
    <w:rsid w:val="0021397B"/>
    <w:rsid w:val="00213CD3"/>
    <w:rsid w:val="002142E6"/>
    <w:rsid w:val="00214F0B"/>
    <w:rsid w:val="00216F5A"/>
    <w:rsid w:val="00220047"/>
    <w:rsid w:val="0022040D"/>
    <w:rsid w:val="00223245"/>
    <w:rsid w:val="00224A09"/>
    <w:rsid w:val="00225BDE"/>
    <w:rsid w:val="00227663"/>
    <w:rsid w:val="002279C3"/>
    <w:rsid w:val="002321B1"/>
    <w:rsid w:val="0023258B"/>
    <w:rsid w:val="00232D9A"/>
    <w:rsid w:val="002339E0"/>
    <w:rsid w:val="0023462A"/>
    <w:rsid w:val="002365DA"/>
    <w:rsid w:val="00237F96"/>
    <w:rsid w:val="00240C68"/>
    <w:rsid w:val="00240F3B"/>
    <w:rsid w:val="00241C91"/>
    <w:rsid w:val="00242B96"/>
    <w:rsid w:val="00243187"/>
    <w:rsid w:val="00243741"/>
    <w:rsid w:val="00243CB5"/>
    <w:rsid w:val="00246351"/>
    <w:rsid w:val="00247254"/>
    <w:rsid w:val="00247626"/>
    <w:rsid w:val="00250DFE"/>
    <w:rsid w:val="002534A2"/>
    <w:rsid w:val="00254435"/>
    <w:rsid w:val="0025447D"/>
    <w:rsid w:val="00254F9F"/>
    <w:rsid w:val="002557DF"/>
    <w:rsid w:val="00255AF2"/>
    <w:rsid w:val="00256AA9"/>
    <w:rsid w:val="00257E69"/>
    <w:rsid w:val="00261061"/>
    <w:rsid w:val="00262EDC"/>
    <w:rsid w:val="002632DB"/>
    <w:rsid w:val="00264168"/>
    <w:rsid w:val="002661D7"/>
    <w:rsid w:val="0026670D"/>
    <w:rsid w:val="0026757C"/>
    <w:rsid w:val="00271EA2"/>
    <w:rsid w:val="002726F9"/>
    <w:rsid w:val="00273C36"/>
    <w:rsid w:val="00275620"/>
    <w:rsid w:val="00277278"/>
    <w:rsid w:val="00277F06"/>
    <w:rsid w:val="00277F42"/>
    <w:rsid w:val="00282C22"/>
    <w:rsid w:val="00283419"/>
    <w:rsid w:val="00283B3D"/>
    <w:rsid w:val="00284919"/>
    <w:rsid w:val="00285A7E"/>
    <w:rsid w:val="00285B52"/>
    <w:rsid w:val="00285DC0"/>
    <w:rsid w:val="00285FCA"/>
    <w:rsid w:val="00286DE4"/>
    <w:rsid w:val="00287198"/>
    <w:rsid w:val="002878F9"/>
    <w:rsid w:val="00292D88"/>
    <w:rsid w:val="00293482"/>
    <w:rsid w:val="002942B3"/>
    <w:rsid w:val="00294591"/>
    <w:rsid w:val="00294960"/>
    <w:rsid w:val="00294AFE"/>
    <w:rsid w:val="00295969"/>
    <w:rsid w:val="00297484"/>
    <w:rsid w:val="002A0A62"/>
    <w:rsid w:val="002A13A2"/>
    <w:rsid w:val="002A1539"/>
    <w:rsid w:val="002A1F1B"/>
    <w:rsid w:val="002A3634"/>
    <w:rsid w:val="002A39C8"/>
    <w:rsid w:val="002A3F44"/>
    <w:rsid w:val="002B0651"/>
    <w:rsid w:val="002B20AD"/>
    <w:rsid w:val="002B2A22"/>
    <w:rsid w:val="002B2AB5"/>
    <w:rsid w:val="002B5226"/>
    <w:rsid w:val="002B5C22"/>
    <w:rsid w:val="002B5D4E"/>
    <w:rsid w:val="002B722E"/>
    <w:rsid w:val="002B7D49"/>
    <w:rsid w:val="002C27E1"/>
    <w:rsid w:val="002C2AAD"/>
    <w:rsid w:val="002C420B"/>
    <w:rsid w:val="002C53DF"/>
    <w:rsid w:val="002C5700"/>
    <w:rsid w:val="002C6610"/>
    <w:rsid w:val="002D04E9"/>
    <w:rsid w:val="002D0BA9"/>
    <w:rsid w:val="002D0CCA"/>
    <w:rsid w:val="002D1678"/>
    <w:rsid w:val="002D18D4"/>
    <w:rsid w:val="002D2B3E"/>
    <w:rsid w:val="002D32D0"/>
    <w:rsid w:val="002D39FB"/>
    <w:rsid w:val="002D5740"/>
    <w:rsid w:val="002E0C25"/>
    <w:rsid w:val="002E1798"/>
    <w:rsid w:val="002E3759"/>
    <w:rsid w:val="002E7540"/>
    <w:rsid w:val="002E7EA1"/>
    <w:rsid w:val="002F12A4"/>
    <w:rsid w:val="002F1F3C"/>
    <w:rsid w:val="002F31AE"/>
    <w:rsid w:val="002F4280"/>
    <w:rsid w:val="002F5480"/>
    <w:rsid w:val="002F5918"/>
    <w:rsid w:val="002F630C"/>
    <w:rsid w:val="002F6C23"/>
    <w:rsid w:val="002F6CCB"/>
    <w:rsid w:val="002F6F20"/>
    <w:rsid w:val="002F71C5"/>
    <w:rsid w:val="00300E56"/>
    <w:rsid w:val="00301235"/>
    <w:rsid w:val="00301D98"/>
    <w:rsid w:val="00303340"/>
    <w:rsid w:val="00303AC4"/>
    <w:rsid w:val="00305034"/>
    <w:rsid w:val="00305F91"/>
    <w:rsid w:val="003063C3"/>
    <w:rsid w:val="00307EC9"/>
    <w:rsid w:val="0031051B"/>
    <w:rsid w:val="003108CD"/>
    <w:rsid w:val="00311024"/>
    <w:rsid w:val="003116DE"/>
    <w:rsid w:val="00313490"/>
    <w:rsid w:val="00313B57"/>
    <w:rsid w:val="00315AF4"/>
    <w:rsid w:val="00315E97"/>
    <w:rsid w:val="00316F25"/>
    <w:rsid w:val="00320AB0"/>
    <w:rsid w:val="003214FB"/>
    <w:rsid w:val="00322AED"/>
    <w:rsid w:val="00323F8B"/>
    <w:rsid w:val="0032471A"/>
    <w:rsid w:val="0032624C"/>
    <w:rsid w:val="00327DB3"/>
    <w:rsid w:val="0033299C"/>
    <w:rsid w:val="003329BE"/>
    <w:rsid w:val="00332F32"/>
    <w:rsid w:val="00334619"/>
    <w:rsid w:val="003359AF"/>
    <w:rsid w:val="00340A3F"/>
    <w:rsid w:val="00340C1F"/>
    <w:rsid w:val="00340F45"/>
    <w:rsid w:val="00341013"/>
    <w:rsid w:val="003410D4"/>
    <w:rsid w:val="0034129A"/>
    <w:rsid w:val="00343289"/>
    <w:rsid w:val="00346C12"/>
    <w:rsid w:val="00346CA8"/>
    <w:rsid w:val="00347BCB"/>
    <w:rsid w:val="0035061A"/>
    <w:rsid w:val="003510E2"/>
    <w:rsid w:val="003516EB"/>
    <w:rsid w:val="003523CF"/>
    <w:rsid w:val="00352BDA"/>
    <w:rsid w:val="0035507B"/>
    <w:rsid w:val="003560D1"/>
    <w:rsid w:val="0035694E"/>
    <w:rsid w:val="00357CAA"/>
    <w:rsid w:val="00362A14"/>
    <w:rsid w:val="00363125"/>
    <w:rsid w:val="00367204"/>
    <w:rsid w:val="00371C47"/>
    <w:rsid w:val="00374A80"/>
    <w:rsid w:val="003750C8"/>
    <w:rsid w:val="00380FE6"/>
    <w:rsid w:val="003838EA"/>
    <w:rsid w:val="00385A13"/>
    <w:rsid w:val="003878B7"/>
    <w:rsid w:val="003905C3"/>
    <w:rsid w:val="0039389C"/>
    <w:rsid w:val="003948B1"/>
    <w:rsid w:val="00394CF6"/>
    <w:rsid w:val="003950A9"/>
    <w:rsid w:val="00397447"/>
    <w:rsid w:val="003A1155"/>
    <w:rsid w:val="003A2AFA"/>
    <w:rsid w:val="003A354A"/>
    <w:rsid w:val="003A4494"/>
    <w:rsid w:val="003A5A3A"/>
    <w:rsid w:val="003A6AE0"/>
    <w:rsid w:val="003B1A14"/>
    <w:rsid w:val="003B3261"/>
    <w:rsid w:val="003B34D5"/>
    <w:rsid w:val="003B4871"/>
    <w:rsid w:val="003B49E3"/>
    <w:rsid w:val="003B6662"/>
    <w:rsid w:val="003B7EB6"/>
    <w:rsid w:val="003C2CE1"/>
    <w:rsid w:val="003C36B7"/>
    <w:rsid w:val="003C3B00"/>
    <w:rsid w:val="003C43CE"/>
    <w:rsid w:val="003C54BD"/>
    <w:rsid w:val="003C5B04"/>
    <w:rsid w:val="003C6702"/>
    <w:rsid w:val="003D06FF"/>
    <w:rsid w:val="003D0788"/>
    <w:rsid w:val="003D17BC"/>
    <w:rsid w:val="003D3891"/>
    <w:rsid w:val="003D5817"/>
    <w:rsid w:val="003D5DED"/>
    <w:rsid w:val="003D6BCC"/>
    <w:rsid w:val="003D7012"/>
    <w:rsid w:val="003D7684"/>
    <w:rsid w:val="003D770E"/>
    <w:rsid w:val="003E072F"/>
    <w:rsid w:val="003E1FC9"/>
    <w:rsid w:val="003E2B88"/>
    <w:rsid w:val="003E65C0"/>
    <w:rsid w:val="003E7DA6"/>
    <w:rsid w:val="003F1779"/>
    <w:rsid w:val="003F17DD"/>
    <w:rsid w:val="003F1B22"/>
    <w:rsid w:val="003F31C6"/>
    <w:rsid w:val="003F43EA"/>
    <w:rsid w:val="003F4479"/>
    <w:rsid w:val="003F55B2"/>
    <w:rsid w:val="00400054"/>
    <w:rsid w:val="0040028D"/>
    <w:rsid w:val="004012CB"/>
    <w:rsid w:val="0040147B"/>
    <w:rsid w:val="00401B01"/>
    <w:rsid w:val="00401F1B"/>
    <w:rsid w:val="0040375D"/>
    <w:rsid w:val="004045CA"/>
    <w:rsid w:val="004057A8"/>
    <w:rsid w:val="00406B83"/>
    <w:rsid w:val="00411258"/>
    <w:rsid w:val="0041293F"/>
    <w:rsid w:val="004141A7"/>
    <w:rsid w:val="004141D4"/>
    <w:rsid w:val="0041648A"/>
    <w:rsid w:val="0042094B"/>
    <w:rsid w:val="00420CCB"/>
    <w:rsid w:val="00420EB9"/>
    <w:rsid w:val="00421B4C"/>
    <w:rsid w:val="004235E0"/>
    <w:rsid w:val="00423AF3"/>
    <w:rsid w:val="00426D2A"/>
    <w:rsid w:val="00427297"/>
    <w:rsid w:val="00431113"/>
    <w:rsid w:val="0043175B"/>
    <w:rsid w:val="00433DAC"/>
    <w:rsid w:val="00434C06"/>
    <w:rsid w:val="00435F09"/>
    <w:rsid w:val="00437D9D"/>
    <w:rsid w:val="00437FFC"/>
    <w:rsid w:val="004404A4"/>
    <w:rsid w:val="004404B2"/>
    <w:rsid w:val="00441CC5"/>
    <w:rsid w:val="00443278"/>
    <w:rsid w:val="0044387A"/>
    <w:rsid w:val="004447B2"/>
    <w:rsid w:val="00444C5A"/>
    <w:rsid w:val="00445A6C"/>
    <w:rsid w:val="00445EBD"/>
    <w:rsid w:val="00446180"/>
    <w:rsid w:val="00447256"/>
    <w:rsid w:val="004478FB"/>
    <w:rsid w:val="00447C64"/>
    <w:rsid w:val="0045117A"/>
    <w:rsid w:val="00452A19"/>
    <w:rsid w:val="00454898"/>
    <w:rsid w:val="004606BD"/>
    <w:rsid w:val="00462F90"/>
    <w:rsid w:val="0046414F"/>
    <w:rsid w:val="0046484D"/>
    <w:rsid w:val="00464DEF"/>
    <w:rsid w:val="00465D04"/>
    <w:rsid w:val="00467C61"/>
    <w:rsid w:val="00470ED8"/>
    <w:rsid w:val="00471A51"/>
    <w:rsid w:val="00471E76"/>
    <w:rsid w:val="004744FB"/>
    <w:rsid w:val="00475ADE"/>
    <w:rsid w:val="00476B31"/>
    <w:rsid w:val="00483483"/>
    <w:rsid w:val="00483978"/>
    <w:rsid w:val="00484ACE"/>
    <w:rsid w:val="00487725"/>
    <w:rsid w:val="004878F0"/>
    <w:rsid w:val="004879BF"/>
    <w:rsid w:val="004879FB"/>
    <w:rsid w:val="00487D37"/>
    <w:rsid w:val="00491C49"/>
    <w:rsid w:val="004926DB"/>
    <w:rsid w:val="0049314B"/>
    <w:rsid w:val="00493D14"/>
    <w:rsid w:val="0049400F"/>
    <w:rsid w:val="00497D7C"/>
    <w:rsid w:val="004A1001"/>
    <w:rsid w:val="004A1F01"/>
    <w:rsid w:val="004A2A1F"/>
    <w:rsid w:val="004A2E41"/>
    <w:rsid w:val="004A2F1D"/>
    <w:rsid w:val="004A3164"/>
    <w:rsid w:val="004A378E"/>
    <w:rsid w:val="004A498C"/>
    <w:rsid w:val="004A5210"/>
    <w:rsid w:val="004B037D"/>
    <w:rsid w:val="004B4F38"/>
    <w:rsid w:val="004B7395"/>
    <w:rsid w:val="004C1793"/>
    <w:rsid w:val="004C69C8"/>
    <w:rsid w:val="004C709D"/>
    <w:rsid w:val="004C7186"/>
    <w:rsid w:val="004C7B86"/>
    <w:rsid w:val="004D3A71"/>
    <w:rsid w:val="004D533C"/>
    <w:rsid w:val="004D5661"/>
    <w:rsid w:val="004D74BD"/>
    <w:rsid w:val="004D782C"/>
    <w:rsid w:val="004E11DD"/>
    <w:rsid w:val="004E1BD2"/>
    <w:rsid w:val="004E2A3F"/>
    <w:rsid w:val="004E2AB2"/>
    <w:rsid w:val="004E354C"/>
    <w:rsid w:val="004E51F4"/>
    <w:rsid w:val="004E6143"/>
    <w:rsid w:val="004E66B3"/>
    <w:rsid w:val="004F0347"/>
    <w:rsid w:val="004F0521"/>
    <w:rsid w:val="004F15B6"/>
    <w:rsid w:val="004F231E"/>
    <w:rsid w:val="004F390B"/>
    <w:rsid w:val="004F601A"/>
    <w:rsid w:val="004F6201"/>
    <w:rsid w:val="004F75F2"/>
    <w:rsid w:val="004F7ED2"/>
    <w:rsid w:val="00502005"/>
    <w:rsid w:val="00504232"/>
    <w:rsid w:val="00504ED1"/>
    <w:rsid w:val="005052A9"/>
    <w:rsid w:val="00506100"/>
    <w:rsid w:val="0050714D"/>
    <w:rsid w:val="005142D2"/>
    <w:rsid w:val="0051505D"/>
    <w:rsid w:val="00515218"/>
    <w:rsid w:val="00515419"/>
    <w:rsid w:val="005166B6"/>
    <w:rsid w:val="00517330"/>
    <w:rsid w:val="00517719"/>
    <w:rsid w:val="00517848"/>
    <w:rsid w:val="00517DB6"/>
    <w:rsid w:val="00523197"/>
    <w:rsid w:val="0052546E"/>
    <w:rsid w:val="005267AA"/>
    <w:rsid w:val="0053212A"/>
    <w:rsid w:val="0053318B"/>
    <w:rsid w:val="005349B1"/>
    <w:rsid w:val="00535361"/>
    <w:rsid w:val="00535AFC"/>
    <w:rsid w:val="005368AD"/>
    <w:rsid w:val="00540213"/>
    <w:rsid w:val="00543DC3"/>
    <w:rsid w:val="005451C9"/>
    <w:rsid w:val="005458D5"/>
    <w:rsid w:val="005463CE"/>
    <w:rsid w:val="00547078"/>
    <w:rsid w:val="005472EA"/>
    <w:rsid w:val="005502BB"/>
    <w:rsid w:val="00550D03"/>
    <w:rsid w:val="00551505"/>
    <w:rsid w:val="0055266F"/>
    <w:rsid w:val="00552ACC"/>
    <w:rsid w:val="00554221"/>
    <w:rsid w:val="00554CCF"/>
    <w:rsid w:val="00556250"/>
    <w:rsid w:val="005568DE"/>
    <w:rsid w:val="005622D6"/>
    <w:rsid w:val="005630F8"/>
    <w:rsid w:val="0056312B"/>
    <w:rsid w:val="00563820"/>
    <w:rsid w:val="005645E2"/>
    <w:rsid w:val="00566205"/>
    <w:rsid w:val="00572891"/>
    <w:rsid w:val="00572F8B"/>
    <w:rsid w:val="00573AF8"/>
    <w:rsid w:val="005741DF"/>
    <w:rsid w:val="00574ECD"/>
    <w:rsid w:val="005763ED"/>
    <w:rsid w:val="00577499"/>
    <w:rsid w:val="005778FE"/>
    <w:rsid w:val="005813C6"/>
    <w:rsid w:val="00582F83"/>
    <w:rsid w:val="005830CA"/>
    <w:rsid w:val="00583CD8"/>
    <w:rsid w:val="00583FC7"/>
    <w:rsid w:val="005841E8"/>
    <w:rsid w:val="00584F90"/>
    <w:rsid w:val="00585333"/>
    <w:rsid w:val="00585492"/>
    <w:rsid w:val="0058623E"/>
    <w:rsid w:val="00587A53"/>
    <w:rsid w:val="00590629"/>
    <w:rsid w:val="00590EF3"/>
    <w:rsid w:val="00590F48"/>
    <w:rsid w:val="00593D21"/>
    <w:rsid w:val="005943C7"/>
    <w:rsid w:val="0059478E"/>
    <w:rsid w:val="0059486C"/>
    <w:rsid w:val="00595902"/>
    <w:rsid w:val="00595B92"/>
    <w:rsid w:val="005971FD"/>
    <w:rsid w:val="005A45EB"/>
    <w:rsid w:val="005A46C5"/>
    <w:rsid w:val="005A5146"/>
    <w:rsid w:val="005A547F"/>
    <w:rsid w:val="005A5D7D"/>
    <w:rsid w:val="005A69D3"/>
    <w:rsid w:val="005B0747"/>
    <w:rsid w:val="005B2113"/>
    <w:rsid w:val="005B2AF1"/>
    <w:rsid w:val="005B2BB6"/>
    <w:rsid w:val="005B3379"/>
    <w:rsid w:val="005B3826"/>
    <w:rsid w:val="005B3C93"/>
    <w:rsid w:val="005B7BFE"/>
    <w:rsid w:val="005C27C7"/>
    <w:rsid w:val="005C4CD2"/>
    <w:rsid w:val="005C7478"/>
    <w:rsid w:val="005D00AB"/>
    <w:rsid w:val="005D0307"/>
    <w:rsid w:val="005D17D2"/>
    <w:rsid w:val="005D1872"/>
    <w:rsid w:val="005D2177"/>
    <w:rsid w:val="005D2351"/>
    <w:rsid w:val="005D381C"/>
    <w:rsid w:val="005D386B"/>
    <w:rsid w:val="005D399F"/>
    <w:rsid w:val="005D7C78"/>
    <w:rsid w:val="005E0276"/>
    <w:rsid w:val="005E16B9"/>
    <w:rsid w:val="005E2852"/>
    <w:rsid w:val="005E364A"/>
    <w:rsid w:val="005E3E52"/>
    <w:rsid w:val="005E5DF0"/>
    <w:rsid w:val="005E6095"/>
    <w:rsid w:val="005E65DC"/>
    <w:rsid w:val="005E76DD"/>
    <w:rsid w:val="005F232D"/>
    <w:rsid w:val="005F2A6E"/>
    <w:rsid w:val="005F2D71"/>
    <w:rsid w:val="005F340D"/>
    <w:rsid w:val="005F58C3"/>
    <w:rsid w:val="005F654D"/>
    <w:rsid w:val="005F685A"/>
    <w:rsid w:val="005F7582"/>
    <w:rsid w:val="0060050E"/>
    <w:rsid w:val="006010E0"/>
    <w:rsid w:val="00603E43"/>
    <w:rsid w:val="00604B6E"/>
    <w:rsid w:val="00605B1F"/>
    <w:rsid w:val="006074D3"/>
    <w:rsid w:val="00607856"/>
    <w:rsid w:val="0061160C"/>
    <w:rsid w:val="006119F3"/>
    <w:rsid w:val="00611B7A"/>
    <w:rsid w:val="00611DEC"/>
    <w:rsid w:val="00612AB0"/>
    <w:rsid w:val="006131F7"/>
    <w:rsid w:val="0061416A"/>
    <w:rsid w:val="00615530"/>
    <w:rsid w:val="00616493"/>
    <w:rsid w:val="0061747B"/>
    <w:rsid w:val="00620F99"/>
    <w:rsid w:val="0062303C"/>
    <w:rsid w:val="00624D0B"/>
    <w:rsid w:val="0062524B"/>
    <w:rsid w:val="00630261"/>
    <w:rsid w:val="006310D2"/>
    <w:rsid w:val="00631838"/>
    <w:rsid w:val="00631F95"/>
    <w:rsid w:val="00633674"/>
    <w:rsid w:val="00634CA9"/>
    <w:rsid w:val="00635919"/>
    <w:rsid w:val="0063790A"/>
    <w:rsid w:val="00640060"/>
    <w:rsid w:val="006403A5"/>
    <w:rsid w:val="006415F3"/>
    <w:rsid w:val="00641DE5"/>
    <w:rsid w:val="006423F8"/>
    <w:rsid w:val="006444BB"/>
    <w:rsid w:val="006458DA"/>
    <w:rsid w:val="0064796F"/>
    <w:rsid w:val="0065079C"/>
    <w:rsid w:val="006508E4"/>
    <w:rsid w:val="006510CE"/>
    <w:rsid w:val="00653891"/>
    <w:rsid w:val="0065493B"/>
    <w:rsid w:val="00655591"/>
    <w:rsid w:val="00656694"/>
    <w:rsid w:val="00656DFC"/>
    <w:rsid w:val="006572F9"/>
    <w:rsid w:val="0066232C"/>
    <w:rsid w:val="00662A1D"/>
    <w:rsid w:val="006631C8"/>
    <w:rsid w:val="00663B81"/>
    <w:rsid w:val="00663FD7"/>
    <w:rsid w:val="006661D2"/>
    <w:rsid w:val="00667CB6"/>
    <w:rsid w:val="00667D90"/>
    <w:rsid w:val="0067117D"/>
    <w:rsid w:val="00671B34"/>
    <w:rsid w:val="006720E6"/>
    <w:rsid w:val="00673762"/>
    <w:rsid w:val="00674C73"/>
    <w:rsid w:val="00674D5D"/>
    <w:rsid w:val="0067662A"/>
    <w:rsid w:val="00676F4E"/>
    <w:rsid w:val="006813F8"/>
    <w:rsid w:val="0068300A"/>
    <w:rsid w:val="00683CFF"/>
    <w:rsid w:val="00683D04"/>
    <w:rsid w:val="00683D2C"/>
    <w:rsid w:val="006844E6"/>
    <w:rsid w:val="00684DA6"/>
    <w:rsid w:val="00687690"/>
    <w:rsid w:val="00687894"/>
    <w:rsid w:val="006913B0"/>
    <w:rsid w:val="0069283F"/>
    <w:rsid w:val="00692B14"/>
    <w:rsid w:val="006954D4"/>
    <w:rsid w:val="00695C48"/>
    <w:rsid w:val="006A0D53"/>
    <w:rsid w:val="006A0FA9"/>
    <w:rsid w:val="006A1849"/>
    <w:rsid w:val="006A1F3C"/>
    <w:rsid w:val="006A37A0"/>
    <w:rsid w:val="006B0735"/>
    <w:rsid w:val="006B107E"/>
    <w:rsid w:val="006B1C1D"/>
    <w:rsid w:val="006B22AD"/>
    <w:rsid w:val="006B2756"/>
    <w:rsid w:val="006B29EB"/>
    <w:rsid w:val="006B46DD"/>
    <w:rsid w:val="006B6EBF"/>
    <w:rsid w:val="006B70CB"/>
    <w:rsid w:val="006C1670"/>
    <w:rsid w:val="006C414E"/>
    <w:rsid w:val="006C4217"/>
    <w:rsid w:val="006C4C49"/>
    <w:rsid w:val="006C4F18"/>
    <w:rsid w:val="006C7692"/>
    <w:rsid w:val="006C7900"/>
    <w:rsid w:val="006D1749"/>
    <w:rsid w:val="006D3282"/>
    <w:rsid w:val="006D59F3"/>
    <w:rsid w:val="006D5DA9"/>
    <w:rsid w:val="006D6557"/>
    <w:rsid w:val="006E0F46"/>
    <w:rsid w:val="006E1D84"/>
    <w:rsid w:val="006E4CB2"/>
    <w:rsid w:val="006E520C"/>
    <w:rsid w:val="006E5978"/>
    <w:rsid w:val="006E76C8"/>
    <w:rsid w:val="006E7DA1"/>
    <w:rsid w:val="006F3998"/>
    <w:rsid w:val="006F6F6F"/>
    <w:rsid w:val="006F7100"/>
    <w:rsid w:val="007004B3"/>
    <w:rsid w:val="00703A8D"/>
    <w:rsid w:val="0070457E"/>
    <w:rsid w:val="00705ADE"/>
    <w:rsid w:val="00705C1C"/>
    <w:rsid w:val="007076E0"/>
    <w:rsid w:val="007139AE"/>
    <w:rsid w:val="00715DF7"/>
    <w:rsid w:val="00716747"/>
    <w:rsid w:val="00722BA4"/>
    <w:rsid w:val="00723C6B"/>
    <w:rsid w:val="00727469"/>
    <w:rsid w:val="007301A7"/>
    <w:rsid w:val="007303C3"/>
    <w:rsid w:val="00731077"/>
    <w:rsid w:val="00732FA4"/>
    <w:rsid w:val="00733D64"/>
    <w:rsid w:val="0073690E"/>
    <w:rsid w:val="00740507"/>
    <w:rsid w:val="007405F5"/>
    <w:rsid w:val="007414BC"/>
    <w:rsid w:val="00741F98"/>
    <w:rsid w:val="007440DD"/>
    <w:rsid w:val="007444C3"/>
    <w:rsid w:val="00744AF1"/>
    <w:rsid w:val="0074641C"/>
    <w:rsid w:val="00746C60"/>
    <w:rsid w:val="00750958"/>
    <w:rsid w:val="00751C69"/>
    <w:rsid w:val="00752A9C"/>
    <w:rsid w:val="00752D2E"/>
    <w:rsid w:val="007550FC"/>
    <w:rsid w:val="00755149"/>
    <w:rsid w:val="007570F5"/>
    <w:rsid w:val="00757AFF"/>
    <w:rsid w:val="00757E47"/>
    <w:rsid w:val="00760B9B"/>
    <w:rsid w:val="00760EE2"/>
    <w:rsid w:val="0076174E"/>
    <w:rsid w:val="00761BEC"/>
    <w:rsid w:val="007627C4"/>
    <w:rsid w:val="00765731"/>
    <w:rsid w:val="00766CB2"/>
    <w:rsid w:val="00767159"/>
    <w:rsid w:val="007677C3"/>
    <w:rsid w:val="00767D33"/>
    <w:rsid w:val="00770D17"/>
    <w:rsid w:val="0077278E"/>
    <w:rsid w:val="00780030"/>
    <w:rsid w:val="00780BCF"/>
    <w:rsid w:val="0078239E"/>
    <w:rsid w:val="00782437"/>
    <w:rsid w:val="007826E3"/>
    <w:rsid w:val="00782F41"/>
    <w:rsid w:val="00783A02"/>
    <w:rsid w:val="00783BB9"/>
    <w:rsid w:val="007853A4"/>
    <w:rsid w:val="00785AEE"/>
    <w:rsid w:val="007863F1"/>
    <w:rsid w:val="00786B07"/>
    <w:rsid w:val="00787A85"/>
    <w:rsid w:val="00791C31"/>
    <w:rsid w:val="00792288"/>
    <w:rsid w:val="007927CE"/>
    <w:rsid w:val="007949C1"/>
    <w:rsid w:val="007955B9"/>
    <w:rsid w:val="00795EC0"/>
    <w:rsid w:val="007961CC"/>
    <w:rsid w:val="007A0DEF"/>
    <w:rsid w:val="007A13CB"/>
    <w:rsid w:val="007A3149"/>
    <w:rsid w:val="007A5F43"/>
    <w:rsid w:val="007B14B5"/>
    <w:rsid w:val="007B1EDC"/>
    <w:rsid w:val="007B2CD4"/>
    <w:rsid w:val="007C1E2D"/>
    <w:rsid w:val="007C2F17"/>
    <w:rsid w:val="007C5C9C"/>
    <w:rsid w:val="007C6BDD"/>
    <w:rsid w:val="007C7C75"/>
    <w:rsid w:val="007D2BE6"/>
    <w:rsid w:val="007D35E1"/>
    <w:rsid w:val="007D53D0"/>
    <w:rsid w:val="007D5AFA"/>
    <w:rsid w:val="007D61C6"/>
    <w:rsid w:val="007D682B"/>
    <w:rsid w:val="007D70B6"/>
    <w:rsid w:val="007D73B2"/>
    <w:rsid w:val="007E1AEA"/>
    <w:rsid w:val="007E1CD1"/>
    <w:rsid w:val="007E3379"/>
    <w:rsid w:val="007E6901"/>
    <w:rsid w:val="007E6A3D"/>
    <w:rsid w:val="007F07A2"/>
    <w:rsid w:val="007F0DA3"/>
    <w:rsid w:val="007F241F"/>
    <w:rsid w:val="007F336E"/>
    <w:rsid w:val="007F436D"/>
    <w:rsid w:val="007F4772"/>
    <w:rsid w:val="007F4BCF"/>
    <w:rsid w:val="007F6B61"/>
    <w:rsid w:val="007F7C37"/>
    <w:rsid w:val="0080074A"/>
    <w:rsid w:val="00800824"/>
    <w:rsid w:val="00801904"/>
    <w:rsid w:val="008027CD"/>
    <w:rsid w:val="00802BAB"/>
    <w:rsid w:val="00802D0C"/>
    <w:rsid w:val="00803392"/>
    <w:rsid w:val="008039C0"/>
    <w:rsid w:val="0080460C"/>
    <w:rsid w:val="00805774"/>
    <w:rsid w:val="00805A77"/>
    <w:rsid w:val="00810A52"/>
    <w:rsid w:val="008123D7"/>
    <w:rsid w:val="008124F1"/>
    <w:rsid w:val="008161CA"/>
    <w:rsid w:val="00820E82"/>
    <w:rsid w:val="0082208D"/>
    <w:rsid w:val="008245CE"/>
    <w:rsid w:val="00825B9D"/>
    <w:rsid w:val="00825EED"/>
    <w:rsid w:val="0082690B"/>
    <w:rsid w:val="00827032"/>
    <w:rsid w:val="00827CEA"/>
    <w:rsid w:val="00830425"/>
    <w:rsid w:val="008330C2"/>
    <w:rsid w:val="008330FF"/>
    <w:rsid w:val="00833132"/>
    <w:rsid w:val="00833201"/>
    <w:rsid w:val="00833E7C"/>
    <w:rsid w:val="00835255"/>
    <w:rsid w:val="00836A68"/>
    <w:rsid w:val="0083735F"/>
    <w:rsid w:val="008379A3"/>
    <w:rsid w:val="008414C4"/>
    <w:rsid w:val="00841E9B"/>
    <w:rsid w:val="008428D2"/>
    <w:rsid w:val="00844F05"/>
    <w:rsid w:val="00845DAB"/>
    <w:rsid w:val="0085271F"/>
    <w:rsid w:val="008529CE"/>
    <w:rsid w:val="00852A45"/>
    <w:rsid w:val="00852E68"/>
    <w:rsid w:val="00854B06"/>
    <w:rsid w:val="00856696"/>
    <w:rsid w:val="00857430"/>
    <w:rsid w:val="00860AFC"/>
    <w:rsid w:val="00861A4F"/>
    <w:rsid w:val="008649CB"/>
    <w:rsid w:val="00864DCA"/>
    <w:rsid w:val="00865FCB"/>
    <w:rsid w:val="00867A54"/>
    <w:rsid w:val="00870264"/>
    <w:rsid w:val="00871829"/>
    <w:rsid w:val="00871DC7"/>
    <w:rsid w:val="00873C9F"/>
    <w:rsid w:val="008765FB"/>
    <w:rsid w:val="008815F7"/>
    <w:rsid w:val="0088221F"/>
    <w:rsid w:val="008822EC"/>
    <w:rsid w:val="00883571"/>
    <w:rsid w:val="008846C3"/>
    <w:rsid w:val="00884DCD"/>
    <w:rsid w:val="008852C2"/>
    <w:rsid w:val="00885B1F"/>
    <w:rsid w:val="00890425"/>
    <w:rsid w:val="00890E7D"/>
    <w:rsid w:val="008940E1"/>
    <w:rsid w:val="008948C1"/>
    <w:rsid w:val="008954D0"/>
    <w:rsid w:val="0089779B"/>
    <w:rsid w:val="0089799E"/>
    <w:rsid w:val="008A56E1"/>
    <w:rsid w:val="008A5CB3"/>
    <w:rsid w:val="008A6099"/>
    <w:rsid w:val="008B0A0A"/>
    <w:rsid w:val="008B3204"/>
    <w:rsid w:val="008B3608"/>
    <w:rsid w:val="008B47F8"/>
    <w:rsid w:val="008B62BC"/>
    <w:rsid w:val="008B6C7F"/>
    <w:rsid w:val="008B7B48"/>
    <w:rsid w:val="008C125E"/>
    <w:rsid w:val="008C2AA9"/>
    <w:rsid w:val="008C2B01"/>
    <w:rsid w:val="008C3FCA"/>
    <w:rsid w:val="008C4243"/>
    <w:rsid w:val="008C4642"/>
    <w:rsid w:val="008C48C4"/>
    <w:rsid w:val="008C4946"/>
    <w:rsid w:val="008C55C3"/>
    <w:rsid w:val="008C562A"/>
    <w:rsid w:val="008D07D4"/>
    <w:rsid w:val="008D2ABA"/>
    <w:rsid w:val="008D2C69"/>
    <w:rsid w:val="008D2CEA"/>
    <w:rsid w:val="008D3066"/>
    <w:rsid w:val="008D3601"/>
    <w:rsid w:val="008D4E52"/>
    <w:rsid w:val="008D6B1A"/>
    <w:rsid w:val="008D6C82"/>
    <w:rsid w:val="008D753D"/>
    <w:rsid w:val="008D7BB8"/>
    <w:rsid w:val="008E0429"/>
    <w:rsid w:val="008E171D"/>
    <w:rsid w:val="008E2915"/>
    <w:rsid w:val="008E2B99"/>
    <w:rsid w:val="008E5791"/>
    <w:rsid w:val="008E5BBA"/>
    <w:rsid w:val="008E6A46"/>
    <w:rsid w:val="008F045D"/>
    <w:rsid w:val="008F1986"/>
    <w:rsid w:val="008F242E"/>
    <w:rsid w:val="008F535F"/>
    <w:rsid w:val="008F5474"/>
    <w:rsid w:val="008F63AD"/>
    <w:rsid w:val="008F7F45"/>
    <w:rsid w:val="0090601A"/>
    <w:rsid w:val="009065B4"/>
    <w:rsid w:val="00906C9B"/>
    <w:rsid w:val="00906D0F"/>
    <w:rsid w:val="00907672"/>
    <w:rsid w:val="00907680"/>
    <w:rsid w:val="0091230A"/>
    <w:rsid w:val="00913D0E"/>
    <w:rsid w:val="00914C13"/>
    <w:rsid w:val="00917470"/>
    <w:rsid w:val="009203F4"/>
    <w:rsid w:val="00921E9A"/>
    <w:rsid w:val="00923114"/>
    <w:rsid w:val="009243FC"/>
    <w:rsid w:val="00924B71"/>
    <w:rsid w:val="00925099"/>
    <w:rsid w:val="009256D5"/>
    <w:rsid w:val="00925895"/>
    <w:rsid w:val="00930964"/>
    <w:rsid w:val="009310A5"/>
    <w:rsid w:val="009327E8"/>
    <w:rsid w:val="009329FE"/>
    <w:rsid w:val="009334DF"/>
    <w:rsid w:val="00933B78"/>
    <w:rsid w:val="00934154"/>
    <w:rsid w:val="00935C47"/>
    <w:rsid w:val="009362B8"/>
    <w:rsid w:val="00940467"/>
    <w:rsid w:val="009411C6"/>
    <w:rsid w:val="00941A03"/>
    <w:rsid w:val="009425CD"/>
    <w:rsid w:val="009426D0"/>
    <w:rsid w:val="00950596"/>
    <w:rsid w:val="00950F2A"/>
    <w:rsid w:val="00952923"/>
    <w:rsid w:val="00952981"/>
    <w:rsid w:val="0095302A"/>
    <w:rsid w:val="00953A91"/>
    <w:rsid w:val="00955856"/>
    <w:rsid w:val="009571C8"/>
    <w:rsid w:val="00961D07"/>
    <w:rsid w:val="00961E6B"/>
    <w:rsid w:val="009678DA"/>
    <w:rsid w:val="00967A75"/>
    <w:rsid w:val="00971FE5"/>
    <w:rsid w:val="0097263B"/>
    <w:rsid w:val="00973612"/>
    <w:rsid w:val="00975751"/>
    <w:rsid w:val="00975955"/>
    <w:rsid w:val="00977501"/>
    <w:rsid w:val="00981FF3"/>
    <w:rsid w:val="0098265A"/>
    <w:rsid w:val="009834F6"/>
    <w:rsid w:val="00985FA3"/>
    <w:rsid w:val="00986A2B"/>
    <w:rsid w:val="00991C8A"/>
    <w:rsid w:val="009933C0"/>
    <w:rsid w:val="00993447"/>
    <w:rsid w:val="009954CE"/>
    <w:rsid w:val="009969AB"/>
    <w:rsid w:val="009978BA"/>
    <w:rsid w:val="00997931"/>
    <w:rsid w:val="009A00BA"/>
    <w:rsid w:val="009A4491"/>
    <w:rsid w:val="009A56AD"/>
    <w:rsid w:val="009A64DD"/>
    <w:rsid w:val="009A6E79"/>
    <w:rsid w:val="009A71EE"/>
    <w:rsid w:val="009A77CC"/>
    <w:rsid w:val="009B160B"/>
    <w:rsid w:val="009B2A2D"/>
    <w:rsid w:val="009B5714"/>
    <w:rsid w:val="009B5AAC"/>
    <w:rsid w:val="009B6C9F"/>
    <w:rsid w:val="009B73C2"/>
    <w:rsid w:val="009B7681"/>
    <w:rsid w:val="009C0A98"/>
    <w:rsid w:val="009C2E3D"/>
    <w:rsid w:val="009C36C9"/>
    <w:rsid w:val="009C5253"/>
    <w:rsid w:val="009D0D93"/>
    <w:rsid w:val="009D17B2"/>
    <w:rsid w:val="009D1E29"/>
    <w:rsid w:val="009D26CA"/>
    <w:rsid w:val="009D2816"/>
    <w:rsid w:val="009D6880"/>
    <w:rsid w:val="009D7939"/>
    <w:rsid w:val="009E0EB6"/>
    <w:rsid w:val="009E1028"/>
    <w:rsid w:val="009E1068"/>
    <w:rsid w:val="009E1333"/>
    <w:rsid w:val="009E3FE2"/>
    <w:rsid w:val="009E43C2"/>
    <w:rsid w:val="009E4711"/>
    <w:rsid w:val="009E6F3B"/>
    <w:rsid w:val="009F15B1"/>
    <w:rsid w:val="009F25E5"/>
    <w:rsid w:val="009F50C6"/>
    <w:rsid w:val="00A0054E"/>
    <w:rsid w:val="00A021A8"/>
    <w:rsid w:val="00A034DE"/>
    <w:rsid w:val="00A03679"/>
    <w:rsid w:val="00A0459C"/>
    <w:rsid w:val="00A0484C"/>
    <w:rsid w:val="00A0514F"/>
    <w:rsid w:val="00A11517"/>
    <w:rsid w:val="00A11C7A"/>
    <w:rsid w:val="00A11E8C"/>
    <w:rsid w:val="00A12ACD"/>
    <w:rsid w:val="00A13027"/>
    <w:rsid w:val="00A1388F"/>
    <w:rsid w:val="00A15779"/>
    <w:rsid w:val="00A171E2"/>
    <w:rsid w:val="00A176C3"/>
    <w:rsid w:val="00A207E7"/>
    <w:rsid w:val="00A23F54"/>
    <w:rsid w:val="00A26D12"/>
    <w:rsid w:val="00A309BC"/>
    <w:rsid w:val="00A32152"/>
    <w:rsid w:val="00A346BA"/>
    <w:rsid w:val="00A34C00"/>
    <w:rsid w:val="00A3695F"/>
    <w:rsid w:val="00A3778D"/>
    <w:rsid w:val="00A37D86"/>
    <w:rsid w:val="00A407E3"/>
    <w:rsid w:val="00A40EE1"/>
    <w:rsid w:val="00A41387"/>
    <w:rsid w:val="00A41ECE"/>
    <w:rsid w:val="00A42C63"/>
    <w:rsid w:val="00A43409"/>
    <w:rsid w:val="00A43446"/>
    <w:rsid w:val="00A45202"/>
    <w:rsid w:val="00A4725B"/>
    <w:rsid w:val="00A47A03"/>
    <w:rsid w:val="00A506F1"/>
    <w:rsid w:val="00A53C22"/>
    <w:rsid w:val="00A53CEA"/>
    <w:rsid w:val="00A546FE"/>
    <w:rsid w:val="00A55AAE"/>
    <w:rsid w:val="00A55AE9"/>
    <w:rsid w:val="00A55C54"/>
    <w:rsid w:val="00A56102"/>
    <w:rsid w:val="00A570EB"/>
    <w:rsid w:val="00A57790"/>
    <w:rsid w:val="00A57AD4"/>
    <w:rsid w:val="00A60DE7"/>
    <w:rsid w:val="00A62EBC"/>
    <w:rsid w:val="00A63877"/>
    <w:rsid w:val="00A67E54"/>
    <w:rsid w:val="00A70673"/>
    <w:rsid w:val="00A745B0"/>
    <w:rsid w:val="00A74DF4"/>
    <w:rsid w:val="00A76CEC"/>
    <w:rsid w:val="00A77BAE"/>
    <w:rsid w:val="00A80313"/>
    <w:rsid w:val="00A819C8"/>
    <w:rsid w:val="00A83166"/>
    <w:rsid w:val="00A8334D"/>
    <w:rsid w:val="00A83C1D"/>
    <w:rsid w:val="00A84A4F"/>
    <w:rsid w:val="00A84DCC"/>
    <w:rsid w:val="00A867A7"/>
    <w:rsid w:val="00A87360"/>
    <w:rsid w:val="00A9024B"/>
    <w:rsid w:val="00A902B8"/>
    <w:rsid w:val="00A913C3"/>
    <w:rsid w:val="00A92A90"/>
    <w:rsid w:val="00A94183"/>
    <w:rsid w:val="00A96434"/>
    <w:rsid w:val="00A966C6"/>
    <w:rsid w:val="00A9732D"/>
    <w:rsid w:val="00A9788D"/>
    <w:rsid w:val="00AA210D"/>
    <w:rsid w:val="00AA29CA"/>
    <w:rsid w:val="00AA31C9"/>
    <w:rsid w:val="00AA68D3"/>
    <w:rsid w:val="00AA6FB2"/>
    <w:rsid w:val="00AB075B"/>
    <w:rsid w:val="00AB31AE"/>
    <w:rsid w:val="00AB492C"/>
    <w:rsid w:val="00AB57A2"/>
    <w:rsid w:val="00AC1A30"/>
    <w:rsid w:val="00AC2769"/>
    <w:rsid w:val="00AC426D"/>
    <w:rsid w:val="00AC4890"/>
    <w:rsid w:val="00AC49D4"/>
    <w:rsid w:val="00AC5B34"/>
    <w:rsid w:val="00AC5B99"/>
    <w:rsid w:val="00AC6238"/>
    <w:rsid w:val="00AC6992"/>
    <w:rsid w:val="00AC72EB"/>
    <w:rsid w:val="00AC7E53"/>
    <w:rsid w:val="00AD02D2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6324"/>
    <w:rsid w:val="00AD6F9E"/>
    <w:rsid w:val="00AD7A7F"/>
    <w:rsid w:val="00AD7DAE"/>
    <w:rsid w:val="00AE01D6"/>
    <w:rsid w:val="00AE08B1"/>
    <w:rsid w:val="00AE2A8C"/>
    <w:rsid w:val="00AE31F9"/>
    <w:rsid w:val="00AE42D4"/>
    <w:rsid w:val="00AE60F9"/>
    <w:rsid w:val="00AE649D"/>
    <w:rsid w:val="00AF01F3"/>
    <w:rsid w:val="00AF331A"/>
    <w:rsid w:val="00AF3639"/>
    <w:rsid w:val="00AF4F5E"/>
    <w:rsid w:val="00AF58B5"/>
    <w:rsid w:val="00AF5A0D"/>
    <w:rsid w:val="00B00B59"/>
    <w:rsid w:val="00B016C2"/>
    <w:rsid w:val="00B018B7"/>
    <w:rsid w:val="00B01CC7"/>
    <w:rsid w:val="00B01E90"/>
    <w:rsid w:val="00B02DC2"/>
    <w:rsid w:val="00B03380"/>
    <w:rsid w:val="00B038AA"/>
    <w:rsid w:val="00B03CEB"/>
    <w:rsid w:val="00B04115"/>
    <w:rsid w:val="00B04650"/>
    <w:rsid w:val="00B05456"/>
    <w:rsid w:val="00B06124"/>
    <w:rsid w:val="00B062E9"/>
    <w:rsid w:val="00B06493"/>
    <w:rsid w:val="00B07640"/>
    <w:rsid w:val="00B119F1"/>
    <w:rsid w:val="00B13E18"/>
    <w:rsid w:val="00B13E32"/>
    <w:rsid w:val="00B17289"/>
    <w:rsid w:val="00B20094"/>
    <w:rsid w:val="00B20DF6"/>
    <w:rsid w:val="00B21044"/>
    <w:rsid w:val="00B24822"/>
    <w:rsid w:val="00B2633A"/>
    <w:rsid w:val="00B315DE"/>
    <w:rsid w:val="00B31E1D"/>
    <w:rsid w:val="00B32816"/>
    <w:rsid w:val="00B35FA3"/>
    <w:rsid w:val="00B36A96"/>
    <w:rsid w:val="00B36D08"/>
    <w:rsid w:val="00B43CF3"/>
    <w:rsid w:val="00B44140"/>
    <w:rsid w:val="00B44189"/>
    <w:rsid w:val="00B4548B"/>
    <w:rsid w:val="00B45B25"/>
    <w:rsid w:val="00B462BC"/>
    <w:rsid w:val="00B46307"/>
    <w:rsid w:val="00B5014B"/>
    <w:rsid w:val="00B5019B"/>
    <w:rsid w:val="00B512DA"/>
    <w:rsid w:val="00B521AD"/>
    <w:rsid w:val="00B5372C"/>
    <w:rsid w:val="00B54F90"/>
    <w:rsid w:val="00B6008A"/>
    <w:rsid w:val="00B61D00"/>
    <w:rsid w:val="00B6227C"/>
    <w:rsid w:val="00B641E5"/>
    <w:rsid w:val="00B658AF"/>
    <w:rsid w:val="00B668B0"/>
    <w:rsid w:val="00B66E15"/>
    <w:rsid w:val="00B66F41"/>
    <w:rsid w:val="00B6754D"/>
    <w:rsid w:val="00B704BC"/>
    <w:rsid w:val="00B70C24"/>
    <w:rsid w:val="00B71EC4"/>
    <w:rsid w:val="00B72566"/>
    <w:rsid w:val="00B7451B"/>
    <w:rsid w:val="00B75F41"/>
    <w:rsid w:val="00B76407"/>
    <w:rsid w:val="00B8041F"/>
    <w:rsid w:val="00B82816"/>
    <w:rsid w:val="00B8491F"/>
    <w:rsid w:val="00B85A05"/>
    <w:rsid w:val="00B85C42"/>
    <w:rsid w:val="00B85EF7"/>
    <w:rsid w:val="00B86DA3"/>
    <w:rsid w:val="00B928D5"/>
    <w:rsid w:val="00B9308E"/>
    <w:rsid w:val="00B95A43"/>
    <w:rsid w:val="00B95A8F"/>
    <w:rsid w:val="00B9614F"/>
    <w:rsid w:val="00BA04E2"/>
    <w:rsid w:val="00BA1345"/>
    <w:rsid w:val="00BA3DCD"/>
    <w:rsid w:val="00BA726A"/>
    <w:rsid w:val="00BB0194"/>
    <w:rsid w:val="00BB1E26"/>
    <w:rsid w:val="00BB23BC"/>
    <w:rsid w:val="00BB4C13"/>
    <w:rsid w:val="00BB5564"/>
    <w:rsid w:val="00BB6945"/>
    <w:rsid w:val="00BB6ACD"/>
    <w:rsid w:val="00BB6BF6"/>
    <w:rsid w:val="00BB7457"/>
    <w:rsid w:val="00BC0EDF"/>
    <w:rsid w:val="00BC128B"/>
    <w:rsid w:val="00BC4FD4"/>
    <w:rsid w:val="00BC5203"/>
    <w:rsid w:val="00BC650A"/>
    <w:rsid w:val="00BC6912"/>
    <w:rsid w:val="00BC6BB7"/>
    <w:rsid w:val="00BC7194"/>
    <w:rsid w:val="00BD1911"/>
    <w:rsid w:val="00BD3FBC"/>
    <w:rsid w:val="00BD69C8"/>
    <w:rsid w:val="00BE091C"/>
    <w:rsid w:val="00BE2C1A"/>
    <w:rsid w:val="00BE3501"/>
    <w:rsid w:val="00BE6467"/>
    <w:rsid w:val="00BF175E"/>
    <w:rsid w:val="00BF1F89"/>
    <w:rsid w:val="00BF5997"/>
    <w:rsid w:val="00BF5BB7"/>
    <w:rsid w:val="00BF631B"/>
    <w:rsid w:val="00BF6E66"/>
    <w:rsid w:val="00BF7C54"/>
    <w:rsid w:val="00C03938"/>
    <w:rsid w:val="00C03C41"/>
    <w:rsid w:val="00C051C7"/>
    <w:rsid w:val="00C0782D"/>
    <w:rsid w:val="00C1053A"/>
    <w:rsid w:val="00C11597"/>
    <w:rsid w:val="00C12555"/>
    <w:rsid w:val="00C125D6"/>
    <w:rsid w:val="00C14868"/>
    <w:rsid w:val="00C153A1"/>
    <w:rsid w:val="00C167D5"/>
    <w:rsid w:val="00C216D2"/>
    <w:rsid w:val="00C218A3"/>
    <w:rsid w:val="00C22761"/>
    <w:rsid w:val="00C23705"/>
    <w:rsid w:val="00C24622"/>
    <w:rsid w:val="00C25186"/>
    <w:rsid w:val="00C26CD2"/>
    <w:rsid w:val="00C26EBD"/>
    <w:rsid w:val="00C26FEA"/>
    <w:rsid w:val="00C271E4"/>
    <w:rsid w:val="00C3006E"/>
    <w:rsid w:val="00C300AD"/>
    <w:rsid w:val="00C321AF"/>
    <w:rsid w:val="00C32483"/>
    <w:rsid w:val="00C340C0"/>
    <w:rsid w:val="00C34DFA"/>
    <w:rsid w:val="00C34E04"/>
    <w:rsid w:val="00C3660A"/>
    <w:rsid w:val="00C379D9"/>
    <w:rsid w:val="00C37F37"/>
    <w:rsid w:val="00C43902"/>
    <w:rsid w:val="00C43D4A"/>
    <w:rsid w:val="00C44AC0"/>
    <w:rsid w:val="00C45654"/>
    <w:rsid w:val="00C45F8D"/>
    <w:rsid w:val="00C4650A"/>
    <w:rsid w:val="00C467FA"/>
    <w:rsid w:val="00C46A0B"/>
    <w:rsid w:val="00C5192C"/>
    <w:rsid w:val="00C51935"/>
    <w:rsid w:val="00C51F4C"/>
    <w:rsid w:val="00C526D6"/>
    <w:rsid w:val="00C52D13"/>
    <w:rsid w:val="00C553F2"/>
    <w:rsid w:val="00C55A36"/>
    <w:rsid w:val="00C567B4"/>
    <w:rsid w:val="00C575B9"/>
    <w:rsid w:val="00C649CE"/>
    <w:rsid w:val="00C64D1A"/>
    <w:rsid w:val="00C64EC6"/>
    <w:rsid w:val="00C65313"/>
    <w:rsid w:val="00C654C8"/>
    <w:rsid w:val="00C666DB"/>
    <w:rsid w:val="00C66EBA"/>
    <w:rsid w:val="00C714DA"/>
    <w:rsid w:val="00C715C5"/>
    <w:rsid w:val="00C7400D"/>
    <w:rsid w:val="00C750FA"/>
    <w:rsid w:val="00C754DB"/>
    <w:rsid w:val="00C80C93"/>
    <w:rsid w:val="00C817EF"/>
    <w:rsid w:val="00C82128"/>
    <w:rsid w:val="00C82FEA"/>
    <w:rsid w:val="00C83B7D"/>
    <w:rsid w:val="00C86832"/>
    <w:rsid w:val="00C87049"/>
    <w:rsid w:val="00C87C8B"/>
    <w:rsid w:val="00C91230"/>
    <w:rsid w:val="00C940F5"/>
    <w:rsid w:val="00C94165"/>
    <w:rsid w:val="00C9624C"/>
    <w:rsid w:val="00C96409"/>
    <w:rsid w:val="00C96BBE"/>
    <w:rsid w:val="00C96E56"/>
    <w:rsid w:val="00CA24E2"/>
    <w:rsid w:val="00CA2D9C"/>
    <w:rsid w:val="00CA3816"/>
    <w:rsid w:val="00CA3B9A"/>
    <w:rsid w:val="00CA515C"/>
    <w:rsid w:val="00CA5210"/>
    <w:rsid w:val="00CA5420"/>
    <w:rsid w:val="00CA73D7"/>
    <w:rsid w:val="00CB285E"/>
    <w:rsid w:val="00CB4150"/>
    <w:rsid w:val="00CB4E04"/>
    <w:rsid w:val="00CB5589"/>
    <w:rsid w:val="00CC03E5"/>
    <w:rsid w:val="00CC2DAB"/>
    <w:rsid w:val="00CD06EC"/>
    <w:rsid w:val="00CD1429"/>
    <w:rsid w:val="00CD25E5"/>
    <w:rsid w:val="00CD353A"/>
    <w:rsid w:val="00CD3F47"/>
    <w:rsid w:val="00CD66BC"/>
    <w:rsid w:val="00CD6EF2"/>
    <w:rsid w:val="00CE23D4"/>
    <w:rsid w:val="00CE250D"/>
    <w:rsid w:val="00CE3387"/>
    <w:rsid w:val="00CE33C1"/>
    <w:rsid w:val="00CE3D44"/>
    <w:rsid w:val="00CE3E99"/>
    <w:rsid w:val="00CE411B"/>
    <w:rsid w:val="00CE43CA"/>
    <w:rsid w:val="00CE556D"/>
    <w:rsid w:val="00CE7175"/>
    <w:rsid w:val="00CF1080"/>
    <w:rsid w:val="00CF1A3A"/>
    <w:rsid w:val="00CF22DD"/>
    <w:rsid w:val="00CF3079"/>
    <w:rsid w:val="00CF3FCC"/>
    <w:rsid w:val="00CF7E07"/>
    <w:rsid w:val="00D00A33"/>
    <w:rsid w:val="00D01A5E"/>
    <w:rsid w:val="00D0222C"/>
    <w:rsid w:val="00D024C4"/>
    <w:rsid w:val="00D03268"/>
    <w:rsid w:val="00D03D67"/>
    <w:rsid w:val="00D06AF8"/>
    <w:rsid w:val="00D103EE"/>
    <w:rsid w:val="00D155C3"/>
    <w:rsid w:val="00D15FCF"/>
    <w:rsid w:val="00D16950"/>
    <w:rsid w:val="00D16C79"/>
    <w:rsid w:val="00D17F91"/>
    <w:rsid w:val="00D20BCA"/>
    <w:rsid w:val="00D251B1"/>
    <w:rsid w:val="00D251BC"/>
    <w:rsid w:val="00D2688C"/>
    <w:rsid w:val="00D324CB"/>
    <w:rsid w:val="00D338BF"/>
    <w:rsid w:val="00D345C2"/>
    <w:rsid w:val="00D35110"/>
    <w:rsid w:val="00D365F5"/>
    <w:rsid w:val="00D36A20"/>
    <w:rsid w:val="00D37AC9"/>
    <w:rsid w:val="00D40E06"/>
    <w:rsid w:val="00D41DA8"/>
    <w:rsid w:val="00D430C8"/>
    <w:rsid w:val="00D4321E"/>
    <w:rsid w:val="00D43AD2"/>
    <w:rsid w:val="00D43DB8"/>
    <w:rsid w:val="00D45B56"/>
    <w:rsid w:val="00D462CD"/>
    <w:rsid w:val="00D46607"/>
    <w:rsid w:val="00D479B6"/>
    <w:rsid w:val="00D5182F"/>
    <w:rsid w:val="00D54392"/>
    <w:rsid w:val="00D54C2C"/>
    <w:rsid w:val="00D5611C"/>
    <w:rsid w:val="00D572F3"/>
    <w:rsid w:val="00D576F7"/>
    <w:rsid w:val="00D609F9"/>
    <w:rsid w:val="00D61411"/>
    <w:rsid w:val="00D63074"/>
    <w:rsid w:val="00D66951"/>
    <w:rsid w:val="00D70C9B"/>
    <w:rsid w:val="00D7111D"/>
    <w:rsid w:val="00D73060"/>
    <w:rsid w:val="00D75007"/>
    <w:rsid w:val="00D758F9"/>
    <w:rsid w:val="00D75F9F"/>
    <w:rsid w:val="00D76E91"/>
    <w:rsid w:val="00D778AB"/>
    <w:rsid w:val="00D81353"/>
    <w:rsid w:val="00D8147E"/>
    <w:rsid w:val="00D81EF5"/>
    <w:rsid w:val="00D820B0"/>
    <w:rsid w:val="00D84EAB"/>
    <w:rsid w:val="00D86BE0"/>
    <w:rsid w:val="00D86D28"/>
    <w:rsid w:val="00D870F9"/>
    <w:rsid w:val="00D90B6B"/>
    <w:rsid w:val="00D91ADF"/>
    <w:rsid w:val="00D91FD5"/>
    <w:rsid w:val="00D9215D"/>
    <w:rsid w:val="00D95E17"/>
    <w:rsid w:val="00D9631D"/>
    <w:rsid w:val="00D97CD5"/>
    <w:rsid w:val="00DA1E9D"/>
    <w:rsid w:val="00DA2BAF"/>
    <w:rsid w:val="00DA3514"/>
    <w:rsid w:val="00DA36A9"/>
    <w:rsid w:val="00DA591A"/>
    <w:rsid w:val="00DA77EC"/>
    <w:rsid w:val="00DB0C11"/>
    <w:rsid w:val="00DB31A4"/>
    <w:rsid w:val="00DB5A31"/>
    <w:rsid w:val="00DB651E"/>
    <w:rsid w:val="00DB6DD5"/>
    <w:rsid w:val="00DC0171"/>
    <w:rsid w:val="00DC28A2"/>
    <w:rsid w:val="00DC4071"/>
    <w:rsid w:val="00DC6B8B"/>
    <w:rsid w:val="00DC78F0"/>
    <w:rsid w:val="00DC7A65"/>
    <w:rsid w:val="00DD0F20"/>
    <w:rsid w:val="00DD12B1"/>
    <w:rsid w:val="00DD3E5C"/>
    <w:rsid w:val="00DD509A"/>
    <w:rsid w:val="00DD5177"/>
    <w:rsid w:val="00DD65BF"/>
    <w:rsid w:val="00DD76F7"/>
    <w:rsid w:val="00DE14CF"/>
    <w:rsid w:val="00DE247A"/>
    <w:rsid w:val="00DE312B"/>
    <w:rsid w:val="00DE37E2"/>
    <w:rsid w:val="00DE3C89"/>
    <w:rsid w:val="00DE3CFE"/>
    <w:rsid w:val="00DE6106"/>
    <w:rsid w:val="00DE6619"/>
    <w:rsid w:val="00DE6927"/>
    <w:rsid w:val="00DE76E6"/>
    <w:rsid w:val="00DE7BB5"/>
    <w:rsid w:val="00DF0568"/>
    <w:rsid w:val="00DF078F"/>
    <w:rsid w:val="00DF2365"/>
    <w:rsid w:val="00DF5894"/>
    <w:rsid w:val="00DF7E38"/>
    <w:rsid w:val="00E008E0"/>
    <w:rsid w:val="00E0245B"/>
    <w:rsid w:val="00E02931"/>
    <w:rsid w:val="00E04468"/>
    <w:rsid w:val="00E0497C"/>
    <w:rsid w:val="00E07363"/>
    <w:rsid w:val="00E07A0C"/>
    <w:rsid w:val="00E12089"/>
    <w:rsid w:val="00E128B3"/>
    <w:rsid w:val="00E13B68"/>
    <w:rsid w:val="00E1408E"/>
    <w:rsid w:val="00E1540B"/>
    <w:rsid w:val="00E164BC"/>
    <w:rsid w:val="00E20255"/>
    <w:rsid w:val="00E20264"/>
    <w:rsid w:val="00E20C12"/>
    <w:rsid w:val="00E22D30"/>
    <w:rsid w:val="00E23965"/>
    <w:rsid w:val="00E23CFC"/>
    <w:rsid w:val="00E2505F"/>
    <w:rsid w:val="00E250D8"/>
    <w:rsid w:val="00E2535D"/>
    <w:rsid w:val="00E25E13"/>
    <w:rsid w:val="00E2687B"/>
    <w:rsid w:val="00E27061"/>
    <w:rsid w:val="00E34BEC"/>
    <w:rsid w:val="00E34D3B"/>
    <w:rsid w:val="00E359BB"/>
    <w:rsid w:val="00E36F05"/>
    <w:rsid w:val="00E3773F"/>
    <w:rsid w:val="00E41208"/>
    <w:rsid w:val="00E41F77"/>
    <w:rsid w:val="00E46681"/>
    <w:rsid w:val="00E46D74"/>
    <w:rsid w:val="00E46DBC"/>
    <w:rsid w:val="00E47606"/>
    <w:rsid w:val="00E52347"/>
    <w:rsid w:val="00E52F90"/>
    <w:rsid w:val="00E5302F"/>
    <w:rsid w:val="00E53A3D"/>
    <w:rsid w:val="00E550AB"/>
    <w:rsid w:val="00E55637"/>
    <w:rsid w:val="00E55F3D"/>
    <w:rsid w:val="00E56BB3"/>
    <w:rsid w:val="00E63D14"/>
    <w:rsid w:val="00E63F23"/>
    <w:rsid w:val="00E65846"/>
    <w:rsid w:val="00E7033B"/>
    <w:rsid w:val="00E705B5"/>
    <w:rsid w:val="00E72788"/>
    <w:rsid w:val="00E74479"/>
    <w:rsid w:val="00E749B4"/>
    <w:rsid w:val="00E75086"/>
    <w:rsid w:val="00E76C17"/>
    <w:rsid w:val="00E82841"/>
    <w:rsid w:val="00E83FF3"/>
    <w:rsid w:val="00E841D2"/>
    <w:rsid w:val="00E86A10"/>
    <w:rsid w:val="00E870AD"/>
    <w:rsid w:val="00E91699"/>
    <w:rsid w:val="00E9360D"/>
    <w:rsid w:val="00E94E27"/>
    <w:rsid w:val="00EA5B3A"/>
    <w:rsid w:val="00EB0B40"/>
    <w:rsid w:val="00EB1053"/>
    <w:rsid w:val="00EB1A67"/>
    <w:rsid w:val="00EB42FB"/>
    <w:rsid w:val="00EB4B89"/>
    <w:rsid w:val="00EB5103"/>
    <w:rsid w:val="00EC34B9"/>
    <w:rsid w:val="00EC405A"/>
    <w:rsid w:val="00EC61B8"/>
    <w:rsid w:val="00EC7100"/>
    <w:rsid w:val="00EC79FB"/>
    <w:rsid w:val="00ED0AAD"/>
    <w:rsid w:val="00ED1868"/>
    <w:rsid w:val="00ED26BC"/>
    <w:rsid w:val="00ED72EA"/>
    <w:rsid w:val="00EE05E8"/>
    <w:rsid w:val="00EE0D60"/>
    <w:rsid w:val="00EE222E"/>
    <w:rsid w:val="00EE3CDD"/>
    <w:rsid w:val="00EE5807"/>
    <w:rsid w:val="00EE5B06"/>
    <w:rsid w:val="00EE7336"/>
    <w:rsid w:val="00EF11CB"/>
    <w:rsid w:val="00EF212A"/>
    <w:rsid w:val="00EF2C7C"/>
    <w:rsid w:val="00EF2FB6"/>
    <w:rsid w:val="00EF32A6"/>
    <w:rsid w:val="00EF49D4"/>
    <w:rsid w:val="00EF51F8"/>
    <w:rsid w:val="00EF6D41"/>
    <w:rsid w:val="00EF7533"/>
    <w:rsid w:val="00EF7D61"/>
    <w:rsid w:val="00F01824"/>
    <w:rsid w:val="00F02E9F"/>
    <w:rsid w:val="00F03EB7"/>
    <w:rsid w:val="00F04140"/>
    <w:rsid w:val="00F041A1"/>
    <w:rsid w:val="00F0564C"/>
    <w:rsid w:val="00F06CB6"/>
    <w:rsid w:val="00F06E58"/>
    <w:rsid w:val="00F10F13"/>
    <w:rsid w:val="00F11759"/>
    <w:rsid w:val="00F128FF"/>
    <w:rsid w:val="00F14B76"/>
    <w:rsid w:val="00F2186B"/>
    <w:rsid w:val="00F21EC3"/>
    <w:rsid w:val="00F2625E"/>
    <w:rsid w:val="00F26FF1"/>
    <w:rsid w:val="00F31F07"/>
    <w:rsid w:val="00F321AD"/>
    <w:rsid w:val="00F32C7C"/>
    <w:rsid w:val="00F33ADA"/>
    <w:rsid w:val="00F35553"/>
    <w:rsid w:val="00F361C7"/>
    <w:rsid w:val="00F3653C"/>
    <w:rsid w:val="00F371B4"/>
    <w:rsid w:val="00F376ED"/>
    <w:rsid w:val="00F40A09"/>
    <w:rsid w:val="00F4339B"/>
    <w:rsid w:val="00F43573"/>
    <w:rsid w:val="00F43A1C"/>
    <w:rsid w:val="00F43DE0"/>
    <w:rsid w:val="00F4462F"/>
    <w:rsid w:val="00F4566A"/>
    <w:rsid w:val="00F4630C"/>
    <w:rsid w:val="00F47686"/>
    <w:rsid w:val="00F500CA"/>
    <w:rsid w:val="00F50560"/>
    <w:rsid w:val="00F51FFF"/>
    <w:rsid w:val="00F52B8F"/>
    <w:rsid w:val="00F53C82"/>
    <w:rsid w:val="00F54224"/>
    <w:rsid w:val="00F543C3"/>
    <w:rsid w:val="00F54AC7"/>
    <w:rsid w:val="00F61D28"/>
    <w:rsid w:val="00F62A94"/>
    <w:rsid w:val="00F63B4B"/>
    <w:rsid w:val="00F651F8"/>
    <w:rsid w:val="00F65355"/>
    <w:rsid w:val="00F65635"/>
    <w:rsid w:val="00F65C74"/>
    <w:rsid w:val="00F66DCE"/>
    <w:rsid w:val="00F71C63"/>
    <w:rsid w:val="00F756CA"/>
    <w:rsid w:val="00F76CBB"/>
    <w:rsid w:val="00F77F19"/>
    <w:rsid w:val="00F80E48"/>
    <w:rsid w:val="00F8156E"/>
    <w:rsid w:val="00F82703"/>
    <w:rsid w:val="00F84C67"/>
    <w:rsid w:val="00F87750"/>
    <w:rsid w:val="00F927C4"/>
    <w:rsid w:val="00F93513"/>
    <w:rsid w:val="00F94F87"/>
    <w:rsid w:val="00F9616B"/>
    <w:rsid w:val="00F967F0"/>
    <w:rsid w:val="00FA2A06"/>
    <w:rsid w:val="00FA2D5C"/>
    <w:rsid w:val="00FA3A30"/>
    <w:rsid w:val="00FA49D9"/>
    <w:rsid w:val="00FA6056"/>
    <w:rsid w:val="00FA6081"/>
    <w:rsid w:val="00FA624D"/>
    <w:rsid w:val="00FA6708"/>
    <w:rsid w:val="00FB029F"/>
    <w:rsid w:val="00FB0BE9"/>
    <w:rsid w:val="00FB24C1"/>
    <w:rsid w:val="00FB3D0D"/>
    <w:rsid w:val="00FB4A6E"/>
    <w:rsid w:val="00FB4FE4"/>
    <w:rsid w:val="00FB5844"/>
    <w:rsid w:val="00FB5ADC"/>
    <w:rsid w:val="00FB5B7B"/>
    <w:rsid w:val="00FB68AE"/>
    <w:rsid w:val="00FB7792"/>
    <w:rsid w:val="00FC038B"/>
    <w:rsid w:val="00FC1841"/>
    <w:rsid w:val="00FC5739"/>
    <w:rsid w:val="00FC6140"/>
    <w:rsid w:val="00FC6ADF"/>
    <w:rsid w:val="00FD252C"/>
    <w:rsid w:val="00FD5093"/>
    <w:rsid w:val="00FD7ACA"/>
    <w:rsid w:val="00FE1CEC"/>
    <w:rsid w:val="00FE20CD"/>
    <w:rsid w:val="00FE2AA2"/>
    <w:rsid w:val="00FE630C"/>
    <w:rsid w:val="00FE67D6"/>
    <w:rsid w:val="00FE7806"/>
    <w:rsid w:val="00FF1553"/>
    <w:rsid w:val="00FF2CB0"/>
    <w:rsid w:val="00FF33D8"/>
    <w:rsid w:val="00FF6EB9"/>
    <w:rsid w:val="00FF7A18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9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5298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5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952981"/>
    <w:pPr>
      <w:spacing w:after="0" w:line="240" w:lineRule="auto"/>
    </w:pPr>
    <w:rPr>
      <w:rFonts w:ascii="Calibri" w:eastAsia="Times New Roman" w:hAnsi="Calibri" w:cs="Calibri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9C0A98"/>
    <w:rPr>
      <w:color w:val="0000FF"/>
      <w:u w:val="single"/>
    </w:rPr>
  </w:style>
  <w:style w:type="character" w:styleId="a9">
    <w:name w:val="Strong"/>
    <w:basedOn w:val="a0"/>
    <w:uiPriority w:val="22"/>
    <w:qFormat/>
    <w:rsid w:val="009C0A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://fipi.ru/sites/default/files/document/2019/pismo_ron_ot_24.09.2019_10-888.pdf" TargetMode="External"/><Relationship Id="rId18" Type="http://schemas.openxmlformats.org/officeDocument/2006/relationships/hyperlink" Target="http://fipi.ru/sites/default/files/document/2019/3._sbornik_otchetnyh_form_sochineniya_izlozheniya_2019-20.zip" TargetMode="External"/><Relationship Id="rId3" Type="http://schemas.openxmlformats.org/officeDocument/2006/relationships/styles" Target="styles.xml"/><Relationship Id="rId21" Type="http://schemas.openxmlformats.org/officeDocument/2006/relationships/hyperlink" Target="http://fipi.ru/sites/default/files/document/2019/6._mr_po_podgotovke_k_it._soch._izl._dlya_oo_v_2019-20.pdf" TargetMode="Externa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sovobrazovanie.ru/index.php?option=com_content&amp;view=article&amp;id=1712:l-r&amp;catid=181:2015-03-20-04-58-15&amp;Itemid=181" TargetMode="External"/><Relationship Id="rId17" Type="http://schemas.openxmlformats.org/officeDocument/2006/relationships/hyperlink" Target="http://fipi.ru/sites/default/files/document/2019/2._rekomendacii_po_tehnicheskomu_obespecheniyu_v_2019-20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fipi.ru/sites/default/files/document/2019/1._rekomendacii_po_organizacii_i_provedeniyu_dlya_oiv_2019-20.pdf" TargetMode="External"/><Relationship Id="rId20" Type="http://schemas.openxmlformats.org/officeDocument/2006/relationships/hyperlink" Target="http://fipi.ru/sites/default/files/document/2019/5._pravila_zapolneniya_blankov_it._soch._izl._v_2019-2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ovobrazovanie.ru/index.php?option=com_jdownloads&amp;Itemid=63&amp;task=finish&amp;cid=6111&amp;catid=16" TargetMode="External"/><Relationship Id="rId23" Type="http://schemas.openxmlformats.org/officeDocument/2006/relationships/hyperlink" Target="http://fipi.ru/sites/default/files/document/2019/8._mr_po_proverke_dlya_ekspertov_2019-20.pdf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://fipi.ru/sites/default/files/document/2019/4._kriterii_ocenivaniya_it._soch._izl._v_2019-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sovobrazovanie.ru/index.php?option=com_jdownloads&amp;Itemid=63&amp;task=finish&amp;cid=6110&amp;catid=16" TargetMode="External"/><Relationship Id="rId22" Type="http://schemas.openxmlformats.org/officeDocument/2006/relationships/hyperlink" Target="http://fipi.ru/sites/default/files/document/2019/7._mr_po_podgotovke_dlya_uchastnikov_2019-20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Зачет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Требования 1</c:v>
                </c:pt>
                <c:pt idx="1">
                  <c:v>Требования 2</c:v>
                </c:pt>
                <c:pt idx="2">
                  <c:v>Критерии 1</c:v>
                </c:pt>
                <c:pt idx="3">
                  <c:v>Критерии 2</c:v>
                </c:pt>
                <c:pt idx="4">
                  <c:v>Критерии 3</c:v>
                </c:pt>
                <c:pt idx="5">
                  <c:v>Критерии 4</c:v>
                </c:pt>
                <c:pt idx="6">
                  <c:v>Критерии 5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91.6</c:v>
                </c:pt>
                <c:pt idx="2">
                  <c:v>100</c:v>
                </c:pt>
                <c:pt idx="3">
                  <c:v>91.6</c:v>
                </c:pt>
                <c:pt idx="4">
                  <c:v>75</c:v>
                </c:pt>
                <c:pt idx="5">
                  <c:v>8.3000000000000007</c:v>
                </c:pt>
                <c:pt idx="6">
                  <c:v>41.6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Незачет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Требования 1</c:v>
                </c:pt>
                <c:pt idx="1">
                  <c:v>Требования 2</c:v>
                </c:pt>
                <c:pt idx="2">
                  <c:v>Критерии 1</c:v>
                </c:pt>
                <c:pt idx="3">
                  <c:v>Критерии 2</c:v>
                </c:pt>
                <c:pt idx="4">
                  <c:v>Критерии 3</c:v>
                </c:pt>
                <c:pt idx="5">
                  <c:v>Критерии 4</c:v>
                </c:pt>
                <c:pt idx="6">
                  <c:v>Критерии 5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8.3000000000000007</c:v>
                </c:pt>
                <c:pt idx="2">
                  <c:v>0</c:v>
                </c:pt>
                <c:pt idx="3">
                  <c:v>8.3000000000000007</c:v>
                </c:pt>
                <c:pt idx="4">
                  <c:v>25</c:v>
                </c:pt>
                <c:pt idx="5">
                  <c:v>91.6</c:v>
                </c:pt>
                <c:pt idx="6">
                  <c:v>58.3</c:v>
                </c:pt>
              </c:numCache>
            </c:numRef>
          </c:val>
        </c:ser>
        <c:axId val="61545472"/>
        <c:axId val="66784256"/>
      </c:barChart>
      <c:catAx>
        <c:axId val="61545472"/>
        <c:scaling>
          <c:orientation val="minMax"/>
        </c:scaling>
        <c:axPos val="b"/>
        <c:tickLblPos val="nextTo"/>
        <c:crossAx val="66784256"/>
        <c:crosses val="autoZero"/>
        <c:auto val="1"/>
        <c:lblAlgn val="ctr"/>
        <c:lblOffset val="100"/>
      </c:catAx>
      <c:valAx>
        <c:axId val="66784256"/>
        <c:scaling>
          <c:orientation val="minMax"/>
        </c:scaling>
        <c:axPos val="l"/>
        <c:majorGridlines/>
        <c:numFmt formatCode="General" sourceLinked="1"/>
        <c:tickLblPos val="nextTo"/>
        <c:crossAx val="615454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Lbls>
            <c:dLbl>
              <c:idx val="1"/>
              <c:showVal val="1"/>
            </c:dLbl>
            <c:dLbl>
              <c:idx val="2"/>
              <c:showVal val="1"/>
            </c:dLbl>
            <c:dLbl>
              <c:idx val="4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Тема113</c:v>
                </c:pt>
                <c:pt idx="1">
                  <c:v>Тема202</c:v>
                </c:pt>
                <c:pt idx="2">
                  <c:v>Тема 313</c:v>
                </c:pt>
                <c:pt idx="3">
                  <c:v>Тема 407</c:v>
                </c:pt>
                <c:pt idx="4">
                  <c:v>Тема 503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Тема113</c:v>
                </c:pt>
                <c:pt idx="1">
                  <c:v>Тема202</c:v>
                </c:pt>
                <c:pt idx="2">
                  <c:v>Тема 313</c:v>
                </c:pt>
                <c:pt idx="3">
                  <c:v>Тема 407</c:v>
                </c:pt>
                <c:pt idx="4">
                  <c:v>Тема 503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Тема113</c:v>
                </c:pt>
                <c:pt idx="1">
                  <c:v>Тема202</c:v>
                </c:pt>
                <c:pt idx="2">
                  <c:v>Тема 313</c:v>
                </c:pt>
                <c:pt idx="3">
                  <c:v>Тема 407</c:v>
                </c:pt>
                <c:pt idx="4">
                  <c:v>Тема 503</c:v>
                </c:pt>
              </c:strCache>
            </c:strRef>
          </c:cat>
          <c:val>
            <c:numRef>
              <c:f>Лист1!$D$2:$D$6</c:f>
            </c:numRef>
          </c:val>
        </c:ser>
        <c:axId val="80551296"/>
        <c:axId val="81405056"/>
      </c:barChart>
      <c:catAx>
        <c:axId val="80551296"/>
        <c:scaling>
          <c:orientation val="minMax"/>
        </c:scaling>
        <c:axPos val="b"/>
        <c:tickLblPos val="nextTo"/>
        <c:crossAx val="81405056"/>
        <c:crosses val="autoZero"/>
        <c:auto val="1"/>
        <c:lblAlgn val="ctr"/>
        <c:lblOffset val="100"/>
      </c:catAx>
      <c:valAx>
        <c:axId val="81405056"/>
        <c:scaling>
          <c:orientation val="minMax"/>
        </c:scaling>
        <c:axPos val="l"/>
        <c:majorGridlines/>
        <c:numFmt formatCode="General" sourceLinked="1"/>
        <c:tickLblPos val="nextTo"/>
        <c:crossAx val="805512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E4A13-E44F-476B-9444-AEEC0AD9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3358</Words>
  <Characters>19143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</cp:lastModifiedBy>
  <cp:revision>18</cp:revision>
  <cp:lastPrinted>2019-12-06T06:37:00Z</cp:lastPrinted>
  <dcterms:created xsi:type="dcterms:W3CDTF">2019-12-05T04:52:00Z</dcterms:created>
  <dcterms:modified xsi:type="dcterms:W3CDTF">2020-09-10T13:12:00Z</dcterms:modified>
</cp:coreProperties>
</file>