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EA0" w:rsidRPr="00EB246D" w:rsidRDefault="00884EA0" w:rsidP="00884EA0">
      <w:pPr>
        <w:pStyle w:val="a3"/>
        <w:spacing w:line="276" w:lineRule="auto"/>
        <w:ind w:firstLine="426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EB246D">
        <w:rPr>
          <w:rFonts w:ascii="Times New Roman" w:eastAsia="Calibri" w:hAnsi="Times New Roman" w:cs="Times New Roman"/>
          <w:sz w:val="36"/>
          <w:szCs w:val="36"/>
        </w:rPr>
        <w:t>Информация</w:t>
      </w:r>
    </w:p>
    <w:p w:rsidR="00884EA0" w:rsidRDefault="00884EA0" w:rsidP="00884EA0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B440D9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проведённых </w:t>
      </w:r>
      <w:r w:rsidRPr="00B440D9">
        <w:rPr>
          <w:rFonts w:ascii="Times New Roman" w:hAnsi="Times New Roman" w:cs="Times New Roman"/>
          <w:sz w:val="28"/>
          <w:szCs w:val="28"/>
        </w:rPr>
        <w:t xml:space="preserve">мероприятиях, </w:t>
      </w:r>
      <w:r>
        <w:rPr>
          <w:rFonts w:ascii="Times New Roman" w:hAnsi="Times New Roman" w:cs="Times New Roman"/>
          <w:sz w:val="28"/>
          <w:szCs w:val="28"/>
        </w:rPr>
        <w:t xml:space="preserve">посвященных Дням воинской славы России в МКОУ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Сулевкентская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им. С.А.Абдуллаева».</w:t>
      </w:r>
    </w:p>
    <w:p w:rsidR="00884EA0" w:rsidRPr="00EB246D" w:rsidRDefault="00884EA0" w:rsidP="00EB246D">
      <w:pPr>
        <w:pStyle w:val="a3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B44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EA0" w:rsidRDefault="00884EA0" w:rsidP="00B440D9">
      <w:pPr>
        <w:pStyle w:val="a3"/>
        <w:spacing w:line="276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 25.01.2018г. – по 30.01.2018г. в МКОУ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Сулевкентская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им. С.А.Абдуллаева» прошли </w:t>
      </w:r>
      <w:r w:rsidRPr="00884EA0">
        <w:rPr>
          <w:rFonts w:ascii="Times New Roman" w:eastAsia="Calibri" w:hAnsi="Times New Roman" w:cs="Times New Roman"/>
          <w:sz w:val="28"/>
          <w:szCs w:val="28"/>
        </w:rPr>
        <w:t>Урок</w:t>
      </w:r>
      <w:r>
        <w:rPr>
          <w:rFonts w:ascii="Times New Roman" w:eastAsia="Calibri" w:hAnsi="Times New Roman" w:cs="Times New Roman"/>
          <w:sz w:val="28"/>
          <w:szCs w:val="28"/>
        </w:rPr>
        <w:t>и  Мужества, посвященные</w:t>
      </w:r>
      <w:r w:rsidRPr="00884EA0">
        <w:rPr>
          <w:rFonts w:ascii="Times New Roman" w:eastAsia="Calibri" w:hAnsi="Times New Roman" w:cs="Times New Roman"/>
          <w:sz w:val="28"/>
          <w:szCs w:val="28"/>
        </w:rPr>
        <w:t xml:space="preserve"> Дню воинской славы России (27 января 1944 г. – День снятия блокады г. Ленинграда).</w:t>
      </w:r>
    </w:p>
    <w:p w:rsidR="0085558B" w:rsidRDefault="0085558B" w:rsidP="00B440D9">
      <w:pPr>
        <w:pStyle w:val="a3"/>
        <w:spacing w:line="276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Основными целями и задачами мероприятий были: </w:t>
      </w:r>
    </w:p>
    <w:p w:rsidR="0085558B" w:rsidRDefault="0085558B" w:rsidP="00B440D9">
      <w:pPr>
        <w:pStyle w:val="a3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</w:t>
      </w:r>
      <w:r w:rsidRPr="0085558B">
        <w:rPr>
          <w:rFonts w:ascii="Times New Roman" w:hAnsi="Times New Roman" w:cs="Times New Roman"/>
          <w:sz w:val="28"/>
          <w:szCs w:val="28"/>
        </w:rPr>
        <w:t>ть сведения о днях воинской славы и памятных дата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5558B">
        <w:rPr>
          <w:rFonts w:ascii="Times New Roman" w:hAnsi="Times New Roman" w:cs="Times New Roman"/>
          <w:sz w:val="28"/>
          <w:szCs w:val="28"/>
        </w:rPr>
        <w:t xml:space="preserve"> России, о празднике героев Отечества; </w:t>
      </w:r>
    </w:p>
    <w:p w:rsidR="0085558B" w:rsidRDefault="0085558B" w:rsidP="00B440D9">
      <w:pPr>
        <w:pStyle w:val="a3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5558B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активной гражданской  позиции, общечеловеческих ценностей, чувства гордости за славные подвиги лучших граждан во имя Отечества; </w:t>
      </w:r>
    </w:p>
    <w:p w:rsidR="00B440D9" w:rsidRPr="00B440D9" w:rsidRDefault="0085558B" w:rsidP="0085558B">
      <w:pPr>
        <w:pStyle w:val="a3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5558B">
        <w:rPr>
          <w:rFonts w:ascii="Times New Roman" w:hAnsi="Times New Roman" w:cs="Times New Roman"/>
          <w:sz w:val="28"/>
          <w:szCs w:val="28"/>
        </w:rPr>
        <w:t>воспитывать чувство патриотизма, чувства долга и уважения к историческому прошлому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40D9" w:rsidRDefault="00656D28" w:rsidP="00B440D9">
      <w:pPr>
        <w:pStyle w:val="a3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440D9" w:rsidRPr="00B440D9">
        <w:rPr>
          <w:rFonts w:ascii="Times New Roman" w:hAnsi="Times New Roman" w:cs="Times New Roman"/>
          <w:sz w:val="28"/>
          <w:szCs w:val="28"/>
        </w:rPr>
        <w:t xml:space="preserve">чителя истории  </w:t>
      </w:r>
      <w:r w:rsidR="00884EA0">
        <w:rPr>
          <w:rFonts w:ascii="Times New Roman" w:hAnsi="Times New Roman" w:cs="Times New Roman"/>
          <w:sz w:val="28"/>
          <w:szCs w:val="28"/>
        </w:rPr>
        <w:t>Абдуллаева Д.М</w:t>
      </w:r>
      <w:r>
        <w:rPr>
          <w:rFonts w:ascii="Times New Roman" w:hAnsi="Times New Roman" w:cs="Times New Roman"/>
          <w:sz w:val="28"/>
          <w:szCs w:val="28"/>
        </w:rPr>
        <w:t xml:space="preserve">.,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И.Ч.,  Халилова А.А.  </w:t>
      </w:r>
      <w:r w:rsidR="00B440D9" w:rsidRPr="00B440D9">
        <w:rPr>
          <w:rFonts w:ascii="Times New Roman" w:hAnsi="Times New Roman" w:cs="Times New Roman"/>
          <w:sz w:val="28"/>
          <w:szCs w:val="28"/>
        </w:rPr>
        <w:t xml:space="preserve">провели патриотические уроки на темы: </w:t>
      </w:r>
      <w:r>
        <w:rPr>
          <w:rFonts w:ascii="Times New Roman" w:hAnsi="Times New Roman" w:cs="Times New Roman"/>
          <w:sz w:val="28"/>
          <w:szCs w:val="28"/>
        </w:rPr>
        <w:t>«По страницам блокадного Ленинграда»</w:t>
      </w:r>
      <w:r w:rsidR="00B440D9" w:rsidRPr="00B44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- 8кл., «Был город – фронт,  была блокада»-11кл.,  «27.01.1944г. – День снятия блокады  г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енинград.» - 10кл. и др.</w:t>
      </w:r>
    </w:p>
    <w:p w:rsidR="00656D28" w:rsidRDefault="00656D28" w:rsidP="0085558B">
      <w:pPr>
        <w:pStyle w:val="a3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 руководители провели классные часы</w:t>
      </w:r>
      <w:r w:rsidR="0085558B">
        <w:rPr>
          <w:rFonts w:ascii="Times New Roman" w:hAnsi="Times New Roman" w:cs="Times New Roman"/>
          <w:sz w:val="28"/>
          <w:szCs w:val="28"/>
        </w:rPr>
        <w:t xml:space="preserve">: </w:t>
      </w:r>
      <w:r w:rsidRPr="00656D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558B">
        <w:rPr>
          <w:rFonts w:ascii="Times New Roman" w:hAnsi="Times New Roman" w:cs="Times New Roman"/>
          <w:sz w:val="28"/>
          <w:szCs w:val="28"/>
        </w:rPr>
        <w:t>«Недетское слово - война» - 2кл. (</w:t>
      </w:r>
      <w:proofErr w:type="spellStart"/>
      <w:r w:rsidR="0085558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85558B">
        <w:rPr>
          <w:rFonts w:ascii="Times New Roman" w:hAnsi="Times New Roman" w:cs="Times New Roman"/>
          <w:sz w:val="28"/>
          <w:szCs w:val="28"/>
        </w:rPr>
        <w:t>. рук.</w:t>
      </w:r>
      <w:proofErr w:type="gramEnd"/>
      <w:r w:rsidR="00855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58B">
        <w:rPr>
          <w:rFonts w:ascii="Times New Roman" w:hAnsi="Times New Roman" w:cs="Times New Roman"/>
          <w:sz w:val="28"/>
          <w:szCs w:val="28"/>
        </w:rPr>
        <w:t>Нугаева</w:t>
      </w:r>
      <w:proofErr w:type="spellEnd"/>
      <w:r w:rsidR="0085558B">
        <w:rPr>
          <w:rFonts w:ascii="Times New Roman" w:hAnsi="Times New Roman" w:cs="Times New Roman"/>
          <w:sz w:val="28"/>
          <w:szCs w:val="28"/>
        </w:rPr>
        <w:t xml:space="preserve"> Х.П.),  </w:t>
      </w:r>
      <w:r w:rsidR="00B22038" w:rsidRPr="00B440D9">
        <w:rPr>
          <w:rFonts w:ascii="Times New Roman" w:hAnsi="Times New Roman" w:cs="Times New Roman"/>
          <w:sz w:val="28"/>
          <w:szCs w:val="28"/>
        </w:rPr>
        <w:t>«П</w:t>
      </w:r>
      <w:r w:rsidR="00B22038">
        <w:rPr>
          <w:rFonts w:ascii="Times New Roman" w:hAnsi="Times New Roman" w:cs="Times New Roman"/>
          <w:sz w:val="28"/>
          <w:szCs w:val="28"/>
        </w:rPr>
        <w:t xml:space="preserve">итание в блокадном Ленинграде» </w:t>
      </w:r>
      <w:r>
        <w:rPr>
          <w:rFonts w:ascii="Times New Roman" w:hAnsi="Times New Roman" w:cs="Times New Roman"/>
          <w:sz w:val="28"/>
          <w:szCs w:val="28"/>
        </w:rPr>
        <w:t xml:space="preserve">- 3б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рук. Алиева Т.А.),  </w:t>
      </w:r>
      <w:r w:rsidRPr="00B440D9">
        <w:rPr>
          <w:rFonts w:ascii="Times New Roman" w:hAnsi="Times New Roman" w:cs="Times New Roman"/>
          <w:sz w:val="28"/>
          <w:szCs w:val="28"/>
        </w:rPr>
        <w:t>«Годы войны. Блокадный Ленинград»</w:t>
      </w:r>
      <w:r>
        <w:rPr>
          <w:rFonts w:ascii="Times New Roman" w:hAnsi="Times New Roman" w:cs="Times New Roman"/>
          <w:sz w:val="28"/>
          <w:szCs w:val="28"/>
        </w:rPr>
        <w:t xml:space="preserve"> - 4б</w:t>
      </w:r>
      <w:r w:rsidR="00855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555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5558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85558B">
        <w:rPr>
          <w:rFonts w:ascii="Times New Roman" w:hAnsi="Times New Roman" w:cs="Times New Roman"/>
          <w:sz w:val="28"/>
          <w:szCs w:val="28"/>
        </w:rPr>
        <w:t xml:space="preserve">. рук. </w:t>
      </w:r>
      <w:proofErr w:type="spellStart"/>
      <w:r w:rsidR="0085558B">
        <w:rPr>
          <w:rFonts w:ascii="Times New Roman" w:hAnsi="Times New Roman" w:cs="Times New Roman"/>
          <w:sz w:val="28"/>
          <w:szCs w:val="28"/>
        </w:rPr>
        <w:t>Аликадиева</w:t>
      </w:r>
      <w:proofErr w:type="spellEnd"/>
      <w:r w:rsidR="0085558B">
        <w:rPr>
          <w:rFonts w:ascii="Times New Roman" w:hAnsi="Times New Roman" w:cs="Times New Roman"/>
          <w:sz w:val="28"/>
          <w:szCs w:val="28"/>
        </w:rPr>
        <w:t xml:space="preserve"> Т.А.)</w:t>
      </w:r>
      <w:r w:rsidRPr="00B440D9">
        <w:rPr>
          <w:rFonts w:ascii="Times New Roman" w:hAnsi="Times New Roman" w:cs="Times New Roman"/>
          <w:sz w:val="28"/>
          <w:szCs w:val="28"/>
        </w:rPr>
        <w:t xml:space="preserve">, </w:t>
      </w:r>
      <w:r w:rsidR="0085558B">
        <w:rPr>
          <w:rFonts w:ascii="Times New Roman" w:hAnsi="Times New Roman" w:cs="Times New Roman"/>
          <w:sz w:val="28"/>
          <w:szCs w:val="28"/>
        </w:rPr>
        <w:t xml:space="preserve"> «Прорыв блокады Ленинграда» - 8а (</w:t>
      </w:r>
      <w:proofErr w:type="spellStart"/>
      <w:r w:rsidR="0085558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85558B">
        <w:rPr>
          <w:rFonts w:ascii="Times New Roman" w:hAnsi="Times New Roman" w:cs="Times New Roman"/>
          <w:sz w:val="28"/>
          <w:szCs w:val="28"/>
        </w:rPr>
        <w:t xml:space="preserve">. рук. </w:t>
      </w:r>
      <w:proofErr w:type="spellStart"/>
      <w:r w:rsidR="0085558B">
        <w:rPr>
          <w:rFonts w:ascii="Times New Roman" w:hAnsi="Times New Roman" w:cs="Times New Roman"/>
          <w:sz w:val="28"/>
          <w:szCs w:val="28"/>
        </w:rPr>
        <w:t>Магомедрасулова</w:t>
      </w:r>
      <w:proofErr w:type="spellEnd"/>
      <w:r w:rsidR="0085558B">
        <w:rPr>
          <w:rFonts w:ascii="Times New Roman" w:hAnsi="Times New Roman" w:cs="Times New Roman"/>
          <w:sz w:val="28"/>
          <w:szCs w:val="28"/>
        </w:rPr>
        <w:t xml:space="preserve"> А.А.)  «Тяжёлые годы блокады» - 9кл. (</w:t>
      </w:r>
      <w:proofErr w:type="spellStart"/>
      <w:r w:rsidR="0085558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85558B">
        <w:rPr>
          <w:rFonts w:ascii="Times New Roman" w:hAnsi="Times New Roman" w:cs="Times New Roman"/>
          <w:sz w:val="28"/>
          <w:szCs w:val="28"/>
        </w:rPr>
        <w:t>. рук. Абдуллаева Х.Г.) и др.</w:t>
      </w:r>
    </w:p>
    <w:p w:rsidR="00B440D9" w:rsidRDefault="00B440D9" w:rsidP="00B22038">
      <w:pPr>
        <w:pStyle w:val="a3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B440D9">
        <w:rPr>
          <w:rFonts w:ascii="Times New Roman" w:hAnsi="Times New Roman" w:cs="Times New Roman"/>
          <w:sz w:val="28"/>
          <w:szCs w:val="28"/>
        </w:rPr>
        <w:t xml:space="preserve">В течение недели </w:t>
      </w:r>
      <w:r w:rsidR="00B22038">
        <w:rPr>
          <w:rFonts w:ascii="Times New Roman" w:hAnsi="Times New Roman" w:cs="Times New Roman"/>
          <w:sz w:val="28"/>
          <w:szCs w:val="28"/>
        </w:rPr>
        <w:t xml:space="preserve">на классных часах и уроках детям  были представлены для просмотра презентации и видеоролики,  посвящённые данной теме.  Дети с интересом </w:t>
      </w:r>
      <w:r w:rsidR="00A55FBF">
        <w:rPr>
          <w:rFonts w:ascii="Times New Roman" w:hAnsi="Times New Roman" w:cs="Times New Roman"/>
          <w:sz w:val="28"/>
          <w:szCs w:val="28"/>
        </w:rPr>
        <w:t xml:space="preserve">и затаив дыхание слушали </w:t>
      </w:r>
      <w:r w:rsidR="00B22038">
        <w:rPr>
          <w:rFonts w:ascii="Times New Roman" w:hAnsi="Times New Roman" w:cs="Times New Roman"/>
          <w:sz w:val="28"/>
          <w:szCs w:val="28"/>
        </w:rPr>
        <w:t xml:space="preserve">рассказы учителей,  выступления детей со стихами, докладами,  песнями  о страшных годах в истории человечества. </w:t>
      </w:r>
      <w:r w:rsidR="00A55FBF">
        <w:rPr>
          <w:rFonts w:ascii="Times New Roman" w:hAnsi="Times New Roman" w:cs="Times New Roman"/>
          <w:sz w:val="28"/>
          <w:szCs w:val="28"/>
        </w:rPr>
        <w:t>Очень трогательной была история Тани Савичевой,  дневник которой фигурировал на Нюрнбергском процессе как один из обвинительных документов против нацистских преступников.</w:t>
      </w:r>
    </w:p>
    <w:p w:rsidR="00A55FBF" w:rsidRDefault="00A55FBF" w:rsidP="00A55FB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с ужасом слушали </w:t>
      </w:r>
      <w:r w:rsidR="00EB246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траш</w:t>
      </w:r>
      <w:r w:rsidR="00EB246D">
        <w:rPr>
          <w:rFonts w:ascii="Times New Roman" w:hAnsi="Times New Roman" w:cs="Times New Roman"/>
          <w:sz w:val="28"/>
          <w:szCs w:val="28"/>
        </w:rPr>
        <w:t>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46D">
        <w:rPr>
          <w:rFonts w:ascii="Times New Roman" w:hAnsi="Times New Roman" w:cs="Times New Roman"/>
          <w:sz w:val="28"/>
          <w:szCs w:val="28"/>
        </w:rPr>
        <w:t>статистику</w:t>
      </w:r>
      <w:r>
        <w:rPr>
          <w:rFonts w:ascii="Times New Roman" w:hAnsi="Times New Roman" w:cs="Times New Roman"/>
          <w:sz w:val="28"/>
          <w:szCs w:val="28"/>
        </w:rPr>
        <w:t xml:space="preserve"> блокадного Ленинграда: за годы блокады погибло по разным данным от 400 тыс. до 1млн. человек.  Причём только 3% из них от бомбёжек,  артобстрелов,  а  остальные  97%  от голода.</w:t>
      </w:r>
    </w:p>
    <w:p w:rsidR="00EB246D" w:rsidRDefault="00EB246D" w:rsidP="00A55FB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900 дней и ночей ленинградцы и советские воины  при поддержке и помощи всей страны в боях  и упорном труде отстояли город. Родина никогда не забудет своих героев.</w:t>
      </w:r>
    </w:p>
    <w:p w:rsidR="00061237" w:rsidRDefault="00061237"/>
    <w:p w:rsidR="00C63C0C" w:rsidRDefault="00C63C0C">
      <w:r w:rsidRPr="00C63C0C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align>top</wp:align>
            </wp:positionV>
            <wp:extent cx="5143500" cy="3114675"/>
            <wp:effectExtent l="19050" t="0" r="0" b="0"/>
            <wp:wrapSquare wrapText="bothSides"/>
            <wp:docPr id="4" name="Рисунок 2" descr="C:\Users\Sulevkent_1\Desktop\ДЕНЬ ВОИНСКОЙ СЛАВЫ РОССИИ - 2018г\ВСЕ\DSC_3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levkent_1\Desktop\ДЕНЬ ВОИНСКОЙ СЛАВЫ РОССИИ - 2018г\ВСЕ\DSC_39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</w:t>
      </w:r>
      <w:r>
        <w:br w:type="textWrapping" w:clear="all"/>
      </w:r>
    </w:p>
    <w:p w:rsidR="00C63C0C" w:rsidRDefault="00C63C0C">
      <w:r>
        <w:rPr>
          <w:noProof/>
          <w:lang w:eastAsia="ru-RU"/>
        </w:rPr>
        <w:drawing>
          <wp:inline distT="0" distB="0" distL="0" distR="0">
            <wp:extent cx="2828925" cy="1774036"/>
            <wp:effectExtent l="19050" t="0" r="9525" b="0"/>
            <wp:docPr id="1" name="Рисунок 1" descr="C:\Users\Sulevkent_1\Desktop\ДЕНЬ ВОИНСКОЙ СЛАВЫ РОССИИ - 2018г\ВСЕ\IMG-20180129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levkent_1\Desktop\ДЕНЬ ВОИНСКОЙ СЛАВЫ РОССИИ - 2018г\ВСЕ\IMG-20180129-WA00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6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623" cy="1776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997835" cy="1798701"/>
            <wp:effectExtent l="19050" t="0" r="0" b="0"/>
            <wp:docPr id="5" name="Рисунок 4" descr="C:\Users\Sulevkent_1\Desktop\ДЕНЬ ВОИНСКОЙ СЛАВЫ РОССИИ - 2018г\ВСЕ\IMG-2018012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levkent_1\Desktop\ДЕНЬ ВОИНСКОЙ СЛАВЫ РОССИИ - 2018г\ВСЕ\IMG-20180127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1798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C0C" w:rsidRDefault="00C63C0C">
      <w: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5419725" cy="3048595"/>
            <wp:effectExtent l="19050" t="0" r="0" b="0"/>
            <wp:docPr id="3" name="Рисунок 3" descr="C:\Users\Sulevkent_1\Desktop\ДЕНЬ ВОИНСКОЙ СЛАВЫ РОССИИ - 2018г\ВСЕ\DSC_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levkent_1\Desktop\ДЕНЬ ВОИНСКОЙ СЛАВЫ РОССИИ - 2018г\ВСЕ\DSC_00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568" cy="3054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3C0C" w:rsidSect="00C63C0C">
      <w:pgSz w:w="11906" w:h="16838"/>
      <w:pgMar w:top="567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0D9"/>
    <w:rsid w:val="00061237"/>
    <w:rsid w:val="00656D28"/>
    <w:rsid w:val="0085558B"/>
    <w:rsid w:val="00884EA0"/>
    <w:rsid w:val="00A34348"/>
    <w:rsid w:val="00A55FBF"/>
    <w:rsid w:val="00B22038"/>
    <w:rsid w:val="00B440D9"/>
    <w:rsid w:val="00C63C0C"/>
    <w:rsid w:val="00DF0791"/>
    <w:rsid w:val="00EB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0D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63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C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Sulevkent_1</dc:creator>
  <cp:keywords/>
  <dc:description/>
  <cp:lastModifiedBy>Sulevkent_1</cp:lastModifiedBy>
  <cp:revision>7</cp:revision>
  <dcterms:created xsi:type="dcterms:W3CDTF">2018-01-26T15:19:00Z</dcterms:created>
  <dcterms:modified xsi:type="dcterms:W3CDTF">2018-02-03T14:03:00Z</dcterms:modified>
</cp:coreProperties>
</file>