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A23" w:rsidRPr="00421A23" w:rsidRDefault="00421A23" w:rsidP="00421A23">
      <w:pPr>
        <w:shd w:val="clear" w:color="auto" w:fill="FFFFFF"/>
        <w:spacing w:before="100" w:beforeAutospacing="1" w:after="100" w:afterAutospacing="1" w:line="240" w:lineRule="auto"/>
        <w:jc w:val="center"/>
        <w:rPr>
          <w:rFonts w:ascii="Open Sans" w:eastAsia="Times New Roman" w:hAnsi="Open Sans" w:cs="Times New Roman"/>
          <w:color w:val="000000"/>
          <w:sz w:val="21"/>
          <w:szCs w:val="21"/>
          <w:lang w:eastAsia="ru-RU"/>
        </w:rPr>
      </w:pPr>
      <w:r w:rsidRPr="00421A23">
        <w:rPr>
          <w:rFonts w:ascii="Open Sans" w:eastAsia="Times New Roman" w:hAnsi="Open Sans" w:cs="Times New Roman"/>
          <w:b/>
          <w:bCs/>
          <w:color w:val="000000"/>
          <w:sz w:val="21"/>
          <w:szCs w:val="21"/>
          <w:lang w:eastAsia="ru-RU"/>
        </w:rPr>
        <w:t>ПОЛОЖЕНИЕ</w:t>
      </w:r>
    </w:p>
    <w:p w:rsidR="00421A23" w:rsidRPr="00421A23" w:rsidRDefault="00421A23" w:rsidP="00421A23">
      <w:pPr>
        <w:shd w:val="clear" w:color="auto" w:fill="FFFFFF"/>
        <w:spacing w:before="100" w:beforeAutospacing="1" w:after="100" w:afterAutospacing="1" w:line="302" w:lineRule="atLeast"/>
        <w:jc w:val="center"/>
        <w:rPr>
          <w:rFonts w:ascii="Open Sans" w:eastAsia="Times New Roman" w:hAnsi="Open Sans" w:cs="Times New Roman"/>
          <w:color w:val="000000"/>
          <w:sz w:val="21"/>
          <w:szCs w:val="21"/>
          <w:lang w:eastAsia="ru-RU"/>
        </w:rPr>
      </w:pPr>
      <w:r w:rsidRPr="00421A23">
        <w:rPr>
          <w:rFonts w:ascii="Open Sans" w:eastAsia="Times New Roman" w:hAnsi="Open Sans" w:cs="Times New Roman"/>
          <w:b/>
          <w:bCs/>
          <w:color w:val="000000"/>
          <w:sz w:val="21"/>
          <w:szCs w:val="21"/>
          <w:lang w:eastAsia="ru-RU"/>
        </w:rPr>
        <w:t>о перв</w:t>
      </w:r>
      <w:r>
        <w:rPr>
          <w:rFonts w:ascii="Open Sans" w:eastAsia="Times New Roman" w:hAnsi="Open Sans" w:cs="Times New Roman"/>
          <w:b/>
          <w:bCs/>
          <w:color w:val="000000"/>
          <w:sz w:val="21"/>
          <w:szCs w:val="21"/>
          <w:lang w:eastAsia="ru-RU"/>
        </w:rPr>
        <w:t>ичной профсоюзной организации МК</w:t>
      </w:r>
      <w:r w:rsidRPr="00421A23">
        <w:rPr>
          <w:rFonts w:ascii="Open Sans" w:eastAsia="Times New Roman" w:hAnsi="Open Sans" w:cs="Times New Roman"/>
          <w:b/>
          <w:bCs/>
          <w:color w:val="000000"/>
          <w:sz w:val="21"/>
          <w:szCs w:val="21"/>
          <w:lang w:eastAsia="ru-RU"/>
        </w:rPr>
        <w:t xml:space="preserve">ОУ </w:t>
      </w:r>
      <w:r>
        <w:rPr>
          <w:rFonts w:ascii="Open Sans" w:eastAsia="Times New Roman" w:hAnsi="Open Sans" w:cs="Times New Roman" w:hint="eastAsia"/>
          <w:b/>
          <w:bCs/>
          <w:color w:val="000000"/>
          <w:sz w:val="21"/>
          <w:szCs w:val="21"/>
          <w:lang w:eastAsia="ru-RU"/>
        </w:rPr>
        <w:t>«</w:t>
      </w:r>
      <w:proofErr w:type="spellStart"/>
      <w:r>
        <w:rPr>
          <w:rFonts w:ascii="Open Sans" w:eastAsia="Times New Roman" w:hAnsi="Open Sans" w:cs="Times New Roman" w:hint="eastAsia"/>
          <w:b/>
          <w:bCs/>
          <w:color w:val="000000"/>
          <w:sz w:val="21"/>
          <w:szCs w:val="21"/>
          <w:lang w:eastAsia="ru-RU"/>
        </w:rPr>
        <w:t>Сулевкентская</w:t>
      </w:r>
      <w:proofErr w:type="spellEnd"/>
      <w:r>
        <w:rPr>
          <w:rFonts w:ascii="Open Sans" w:eastAsia="Times New Roman" w:hAnsi="Open Sans" w:cs="Times New Roman"/>
          <w:b/>
          <w:bCs/>
          <w:color w:val="000000"/>
          <w:sz w:val="21"/>
          <w:szCs w:val="21"/>
          <w:lang w:eastAsia="ru-RU"/>
        </w:rPr>
        <w:t xml:space="preserve"> </w:t>
      </w:r>
      <w:r w:rsidRPr="00421A23">
        <w:rPr>
          <w:rFonts w:ascii="Open Sans" w:eastAsia="Times New Roman" w:hAnsi="Open Sans" w:cs="Times New Roman"/>
          <w:b/>
          <w:bCs/>
          <w:color w:val="000000"/>
          <w:sz w:val="21"/>
          <w:szCs w:val="21"/>
          <w:lang w:eastAsia="ru-RU"/>
        </w:rPr>
        <w:t xml:space="preserve">СОШ </w:t>
      </w:r>
      <w:proofErr w:type="spellStart"/>
      <w:r>
        <w:rPr>
          <w:rFonts w:ascii="Open Sans" w:eastAsia="Times New Roman" w:hAnsi="Open Sans" w:cs="Times New Roman"/>
          <w:b/>
          <w:bCs/>
          <w:color w:val="000000"/>
          <w:sz w:val="21"/>
          <w:szCs w:val="21"/>
          <w:lang w:eastAsia="ru-RU"/>
        </w:rPr>
        <w:t>им.С.А.Абдуллаева</w:t>
      </w:r>
      <w:proofErr w:type="spellEnd"/>
      <w:r>
        <w:rPr>
          <w:rFonts w:ascii="Open Sans" w:eastAsia="Times New Roman" w:hAnsi="Open Sans" w:cs="Times New Roman" w:hint="eastAsia"/>
          <w:b/>
          <w:bCs/>
          <w:color w:val="000000"/>
          <w:sz w:val="21"/>
          <w:szCs w:val="21"/>
          <w:lang w:eastAsia="ru-RU"/>
        </w:rPr>
        <w:t>»</w:t>
      </w:r>
    </w:p>
    <w:p w:rsidR="00421A23" w:rsidRPr="00421A23" w:rsidRDefault="00421A23" w:rsidP="00421A23">
      <w:pPr>
        <w:shd w:val="clear" w:color="auto" w:fill="FFFFFF"/>
        <w:spacing w:before="100" w:beforeAutospacing="1" w:after="100" w:afterAutospacing="1" w:line="446" w:lineRule="atLeast"/>
        <w:rPr>
          <w:rFonts w:ascii="Open Sans" w:eastAsia="Times New Roman" w:hAnsi="Open Sans" w:cs="Times New Roman"/>
          <w:caps/>
          <w:color w:val="000000"/>
          <w:sz w:val="21"/>
          <w:szCs w:val="21"/>
          <w:lang w:eastAsia="ru-RU"/>
        </w:rPr>
      </w:pPr>
      <w:r w:rsidRPr="00421A23">
        <w:rPr>
          <w:rFonts w:ascii="Open Sans" w:eastAsia="Times New Roman" w:hAnsi="Open Sans" w:cs="Times New Roman"/>
          <w:b/>
          <w:bCs/>
          <w:caps/>
          <w:color w:val="000000"/>
          <w:sz w:val="21"/>
          <w:szCs w:val="21"/>
          <w:lang w:eastAsia="ru-RU"/>
        </w:rPr>
        <w:t>1. Общие положения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1.1. Первичная профсоюзная организация — добровольное объединение членов профсоюза, работающих в </w:t>
      </w:r>
      <w:r>
        <w:rPr>
          <w:rFonts w:ascii="Open Sans" w:eastAsia="Times New Roman" w:hAnsi="Open Sans" w:cs="Times New Roman"/>
          <w:b/>
          <w:bCs/>
          <w:color w:val="000000"/>
          <w:sz w:val="21"/>
          <w:szCs w:val="21"/>
          <w:lang w:eastAsia="ru-RU"/>
        </w:rPr>
        <w:t>МК</w:t>
      </w:r>
      <w:r w:rsidRPr="00421A23">
        <w:rPr>
          <w:rFonts w:ascii="Open Sans" w:eastAsia="Times New Roman" w:hAnsi="Open Sans" w:cs="Times New Roman"/>
          <w:b/>
          <w:bCs/>
          <w:color w:val="000000"/>
          <w:sz w:val="21"/>
          <w:szCs w:val="21"/>
          <w:lang w:eastAsia="ru-RU"/>
        </w:rPr>
        <w:t xml:space="preserve">ОУ </w:t>
      </w:r>
      <w:r>
        <w:rPr>
          <w:rFonts w:ascii="Open Sans" w:eastAsia="Times New Roman" w:hAnsi="Open Sans" w:cs="Times New Roman" w:hint="eastAsia"/>
          <w:b/>
          <w:bCs/>
          <w:color w:val="000000"/>
          <w:sz w:val="21"/>
          <w:szCs w:val="21"/>
          <w:lang w:eastAsia="ru-RU"/>
        </w:rPr>
        <w:t>«</w:t>
      </w:r>
      <w:proofErr w:type="spellStart"/>
      <w:r>
        <w:rPr>
          <w:rFonts w:ascii="Open Sans" w:eastAsia="Times New Roman" w:hAnsi="Open Sans" w:cs="Times New Roman" w:hint="eastAsia"/>
          <w:b/>
          <w:bCs/>
          <w:color w:val="000000"/>
          <w:sz w:val="21"/>
          <w:szCs w:val="21"/>
          <w:lang w:eastAsia="ru-RU"/>
        </w:rPr>
        <w:t>Сулевкентская</w:t>
      </w:r>
      <w:proofErr w:type="spellEnd"/>
      <w:r>
        <w:rPr>
          <w:rFonts w:ascii="Open Sans" w:eastAsia="Times New Roman" w:hAnsi="Open Sans" w:cs="Times New Roman"/>
          <w:b/>
          <w:bCs/>
          <w:color w:val="000000"/>
          <w:sz w:val="21"/>
          <w:szCs w:val="21"/>
          <w:lang w:eastAsia="ru-RU"/>
        </w:rPr>
        <w:t xml:space="preserve"> </w:t>
      </w:r>
      <w:r w:rsidRPr="00421A23">
        <w:rPr>
          <w:rFonts w:ascii="Open Sans" w:eastAsia="Times New Roman" w:hAnsi="Open Sans" w:cs="Times New Roman"/>
          <w:b/>
          <w:bCs/>
          <w:color w:val="000000"/>
          <w:sz w:val="21"/>
          <w:szCs w:val="21"/>
          <w:lang w:eastAsia="ru-RU"/>
        </w:rPr>
        <w:t xml:space="preserve">СОШ </w:t>
      </w:r>
      <w:r>
        <w:rPr>
          <w:rFonts w:ascii="Open Sans" w:eastAsia="Times New Roman" w:hAnsi="Open Sans" w:cs="Times New Roman"/>
          <w:b/>
          <w:bCs/>
          <w:color w:val="000000"/>
          <w:sz w:val="21"/>
          <w:szCs w:val="21"/>
          <w:lang w:eastAsia="ru-RU"/>
        </w:rPr>
        <w:t>им.С.А.Абдуллаева</w:t>
      </w:r>
      <w:r>
        <w:rPr>
          <w:rFonts w:ascii="Open Sans" w:eastAsia="Times New Roman" w:hAnsi="Open Sans" w:cs="Times New Roman" w:hint="eastAsia"/>
          <w:b/>
          <w:bCs/>
          <w:color w:val="000000"/>
          <w:sz w:val="21"/>
          <w:szCs w:val="21"/>
          <w:lang w:eastAsia="ru-RU"/>
        </w:rPr>
        <w:t>»</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1.2. Первичная профсоюзная организация действует на основании Устава Профсоюза и настоящего Положения.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1.3. Первичная профсоюзная организация создана в результате ее учреждения в порядке, предусмотренном Уставом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1.4. В одной организации может быть создана лишь одна первичная профсоюзная организация Профсоюза работников образования. Исключение составляют учебные заведения, где могут быть созданы первичная профсоюзная организация работников и первичная профсоюзная организация студентов (учащихся).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1.5. Органами первичной профсоюзной организации являются: общее собрание (конференция), а также выборные органы — профсоюзный комитет, исполком, председатель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Выборным контрольно-ревизионным органом первичной профсоюзной организации является ревизионная комиссия.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1.6. Первичная профсоюзная организация подлежит профсоюзной регистрации в порядке, определяемом Положением о регистрации организаций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Данные профсоюзной регистрации включаются в Реестр региональной (межрегиональной) организации профсоюза и Единый Реестр организаций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1.7. Нарушение порядка создания первичных профсоюзных организаций, установленного настоящим Положением, или несоответствие учредительных документов настоящему Положению влечет отказ в профсоюзной регистрации первичных профсоюзных организаций.</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1.8. </w:t>
      </w:r>
      <w:proofErr w:type="gramStart"/>
      <w:r w:rsidRPr="00421A23">
        <w:rPr>
          <w:rFonts w:ascii="Open Sans" w:eastAsia="Times New Roman" w:hAnsi="Open Sans" w:cs="Times New Roman"/>
          <w:color w:val="000000"/>
          <w:sz w:val="21"/>
          <w:szCs w:val="21"/>
          <w:lang w:eastAsia="ru-RU"/>
        </w:rPr>
        <w:t>Первичная профсоюзная организация приобретает права юридического лица с момента ее государственной (уведомительной) регистрации, осуществляемой в соответствии с Федеральным законом «О государственной регистрации юридических лиц и индивидуальных предпринимателей» с учетом установленного Федеральным законом «О профессиональных союзах, их правах и гарантиях деятельности» специального порядка государственной регистрации профсоюзов, их объединений (ассоциаций), первичных профсоюзных организаций.</w:t>
      </w:r>
      <w:proofErr w:type="gramEnd"/>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1.9. Первичная профсоюзная организация вправе не проходить государственную регистрацию. В этом случае она не приобретает прав юридического лица.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1.10. Первичная профсоюзная организация может:</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lastRenderedPageBreak/>
        <w:t xml:space="preserve">- от своего имени приобретать и осуществлять имущественные и неимущественные права, </w:t>
      </w:r>
      <w:proofErr w:type="gramStart"/>
      <w:r w:rsidRPr="00421A23">
        <w:rPr>
          <w:rFonts w:ascii="Open Sans" w:eastAsia="Times New Roman" w:hAnsi="Open Sans" w:cs="Times New Roman"/>
          <w:color w:val="000000"/>
          <w:sz w:val="21"/>
          <w:szCs w:val="21"/>
          <w:lang w:eastAsia="ru-RU"/>
        </w:rPr>
        <w:t>нести обязанности</w:t>
      </w:r>
      <w:proofErr w:type="gramEnd"/>
      <w:r w:rsidRPr="00421A23">
        <w:rPr>
          <w:rFonts w:ascii="Open Sans" w:eastAsia="Times New Roman" w:hAnsi="Open Sans" w:cs="Times New Roman"/>
          <w:color w:val="000000"/>
          <w:sz w:val="21"/>
          <w:szCs w:val="21"/>
          <w:lang w:eastAsia="ru-RU"/>
        </w:rPr>
        <w:t>, быть истцом и ответчиком в суде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proofErr w:type="gramStart"/>
      <w:r w:rsidRPr="00421A23">
        <w:rPr>
          <w:rFonts w:ascii="Open Sans" w:eastAsia="Times New Roman" w:hAnsi="Open Sans" w:cs="Times New Roman"/>
          <w:color w:val="000000"/>
          <w:sz w:val="21"/>
          <w:szCs w:val="21"/>
          <w:lang w:eastAsia="ru-RU"/>
        </w:rPr>
        <w:t>- иметь печать, бланки, штампы со своим наименованием, соответствующие единым образцам, утверждаемым исполкомом Профсоюза, вымпел, символику (эмблему), соответствующую символике Профсоюза, подлежащие государственной регистрации и учету в порядке, установленном законодательством Российской Федерации, Почетную грамоту, иные знаки отличия, утверждаемые профсоюзным комитетом;</w:t>
      </w:r>
      <w:proofErr w:type="gramEnd"/>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 иметь </w:t>
      </w:r>
      <w:proofErr w:type="gramStart"/>
      <w:r w:rsidRPr="00421A23">
        <w:rPr>
          <w:rFonts w:ascii="Open Sans" w:eastAsia="Times New Roman" w:hAnsi="Open Sans" w:cs="Times New Roman"/>
          <w:color w:val="000000"/>
          <w:sz w:val="21"/>
          <w:szCs w:val="21"/>
          <w:lang w:eastAsia="ru-RU"/>
        </w:rPr>
        <w:t>расчетный</w:t>
      </w:r>
      <w:proofErr w:type="gramEnd"/>
      <w:r w:rsidRPr="00421A23">
        <w:rPr>
          <w:rFonts w:ascii="Open Sans" w:eastAsia="Times New Roman" w:hAnsi="Open Sans" w:cs="Times New Roman"/>
          <w:color w:val="000000"/>
          <w:sz w:val="21"/>
          <w:szCs w:val="21"/>
          <w:lang w:eastAsia="ru-RU"/>
        </w:rPr>
        <w:t xml:space="preserve"> и иные счета (включая валютные) в банках и других кредитных организациях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1.11. </w:t>
      </w:r>
      <w:proofErr w:type="gramStart"/>
      <w:r w:rsidRPr="00421A23">
        <w:rPr>
          <w:rFonts w:ascii="Open Sans" w:eastAsia="Times New Roman" w:hAnsi="Open Sans" w:cs="Times New Roman"/>
          <w:color w:val="000000"/>
          <w:sz w:val="21"/>
          <w:szCs w:val="21"/>
          <w:lang w:eastAsia="ru-RU"/>
        </w:rPr>
        <w:t>Первичные профсоюзные организации, имеющие территориальную и производственную общность, могут по решению своих собраний (конференций) объединяться в местную (городскую, районную, объединенную или иную) профсоюзную организацию с участием в принятии решения регионального комитета или Исполкома Профсоюза, избирать или формировать прямым делегированием профсоюзный комитет, самостоятельно определяя функции создаваемых выборных органов и порядок их финансирования.</w:t>
      </w:r>
      <w:proofErr w:type="gramEnd"/>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1.12. Прием в профсоюз, права, обязанности и ответственность членов профсоюза, прекращение членства в профсоюзе осуществляются в соответствии с Уставом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w:t>
      </w:r>
    </w:p>
    <w:p w:rsidR="00421A23" w:rsidRPr="00421A23" w:rsidRDefault="00421A23" w:rsidP="00421A23">
      <w:pPr>
        <w:shd w:val="clear" w:color="auto" w:fill="FFFFFF"/>
        <w:spacing w:before="100" w:beforeAutospacing="1" w:after="100" w:afterAutospacing="1" w:line="446" w:lineRule="atLeast"/>
        <w:rPr>
          <w:rFonts w:ascii="Open Sans" w:eastAsia="Times New Roman" w:hAnsi="Open Sans" w:cs="Times New Roman"/>
          <w:caps/>
          <w:color w:val="000000"/>
          <w:sz w:val="21"/>
          <w:szCs w:val="21"/>
          <w:lang w:eastAsia="ru-RU"/>
        </w:rPr>
      </w:pPr>
      <w:r w:rsidRPr="00421A23">
        <w:rPr>
          <w:rFonts w:ascii="Open Sans" w:eastAsia="Times New Roman" w:hAnsi="Open Sans" w:cs="Times New Roman"/>
          <w:b/>
          <w:bCs/>
          <w:caps/>
          <w:color w:val="000000"/>
          <w:sz w:val="21"/>
          <w:szCs w:val="21"/>
          <w:lang w:eastAsia="ru-RU"/>
        </w:rPr>
        <w:t>2. Цели и задачи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2.1. Первичная профсоюзная организация создается и действует для защиты социально-трудовых прав и интересов членов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2.2. Для достижения этих целей первичная профсоюзная организация: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 представляет и защищает права и интересы членов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 ведет переговоры, заключает коллективный договор, осуществляет контроль и добивается его выполнения;</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3) участвует в урегулировании коллективных трудовых споров, организует и проводит собрания, митинги, демонстрации, пикетирования и другие коллективные действия, поддерживает обоснованные забастовки, выступает организатором забастовок;</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  4) осуществляет профсоюзный </w:t>
      </w:r>
      <w:proofErr w:type="gramStart"/>
      <w:r w:rsidRPr="00421A23">
        <w:rPr>
          <w:rFonts w:ascii="Open Sans" w:eastAsia="Times New Roman" w:hAnsi="Open Sans" w:cs="Times New Roman"/>
          <w:color w:val="000000"/>
          <w:sz w:val="21"/>
          <w:szCs w:val="21"/>
          <w:lang w:eastAsia="ru-RU"/>
        </w:rPr>
        <w:t>контроль за</w:t>
      </w:r>
      <w:proofErr w:type="gramEnd"/>
      <w:r w:rsidRPr="00421A23">
        <w:rPr>
          <w:rFonts w:ascii="Open Sans" w:eastAsia="Times New Roman" w:hAnsi="Open Sans" w:cs="Times New Roman"/>
          <w:color w:val="000000"/>
          <w:sz w:val="21"/>
          <w:szCs w:val="21"/>
          <w:lang w:eastAsia="ru-RU"/>
        </w:rPr>
        <w:t xml:space="preserve"> соблюдением законодательства о труде и правил по охране труда, условиями быта и отдыха членов профсоюза;</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5) участвует в управлении государственными социальными внебюджетными фондами и другими фондами, формируемыми за счет страховых взносов, а также осуществляет профсоюзный </w:t>
      </w:r>
      <w:proofErr w:type="gramStart"/>
      <w:r w:rsidRPr="00421A23">
        <w:rPr>
          <w:rFonts w:ascii="Open Sans" w:eastAsia="Times New Roman" w:hAnsi="Open Sans" w:cs="Times New Roman"/>
          <w:color w:val="000000"/>
          <w:sz w:val="21"/>
          <w:szCs w:val="21"/>
          <w:lang w:eastAsia="ru-RU"/>
        </w:rPr>
        <w:t>контроль за</w:t>
      </w:r>
      <w:proofErr w:type="gramEnd"/>
      <w:r w:rsidRPr="00421A23">
        <w:rPr>
          <w:rFonts w:ascii="Open Sans" w:eastAsia="Times New Roman" w:hAnsi="Open Sans" w:cs="Times New Roman"/>
          <w:color w:val="000000"/>
          <w:sz w:val="21"/>
          <w:szCs w:val="21"/>
          <w:lang w:eastAsia="ru-RU"/>
        </w:rPr>
        <w:t xml:space="preserve"> использованием средств этих фондов;</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 участвует в осуществлении приватизации государственного и муниципального имущества;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7) осуществляет организацию и проведение культурно-массовых и оздоровительных мероприятий среди членов профсоюза и их семей;</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lastRenderedPageBreak/>
        <w:t>8) добивается создания условий для укрепления здоровья членов профсоюза, занятий массовой физической культурой и спортом;</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9) проводит информационную работу, обеспечивающую широкую гласность деятельности первичной профсоюзной организации, ее органов и профсоюза, агитационную работу по вовлечению работников в члены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10) осуществляет подготовку, переподготовку, повышение квалификации профсоюзных кадров и обучение профсоюзного актива;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11) создает юридические службы и консультации для защиты социально-трудовых и других гражданских прав и профессиональных интересов членов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12) оказывает материальную, благотворительную и юридическую помощь членам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13) участвует в избирательных кампаниях в соответствии с федеральными законами и законами субъектов Российской Федерации;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14) взаимодействует с различными политическими партиями и движениями, программы и деятельность которых отвечают целям и задачам профсоюза.</w:t>
      </w:r>
    </w:p>
    <w:p w:rsidR="00421A23" w:rsidRPr="00421A23" w:rsidRDefault="00421A23" w:rsidP="00421A23">
      <w:pPr>
        <w:shd w:val="clear" w:color="auto" w:fill="FFFFFF"/>
        <w:spacing w:before="100" w:beforeAutospacing="1" w:after="100" w:afterAutospacing="1" w:line="446" w:lineRule="atLeast"/>
        <w:rPr>
          <w:rFonts w:ascii="Open Sans" w:eastAsia="Times New Roman" w:hAnsi="Open Sans" w:cs="Times New Roman"/>
          <w:caps/>
          <w:color w:val="000000"/>
          <w:sz w:val="21"/>
          <w:szCs w:val="21"/>
          <w:lang w:eastAsia="ru-RU"/>
        </w:rPr>
      </w:pPr>
      <w:r w:rsidRPr="00421A23">
        <w:rPr>
          <w:rFonts w:ascii="Open Sans" w:eastAsia="Times New Roman" w:hAnsi="Open Sans" w:cs="Times New Roman"/>
          <w:caps/>
          <w:color w:val="000000"/>
          <w:sz w:val="21"/>
          <w:szCs w:val="21"/>
          <w:lang w:eastAsia="ru-RU"/>
        </w:rPr>
        <w:t> </w:t>
      </w:r>
      <w:r w:rsidRPr="00421A23">
        <w:rPr>
          <w:rFonts w:ascii="Open Sans" w:eastAsia="Times New Roman" w:hAnsi="Open Sans" w:cs="Times New Roman"/>
          <w:b/>
          <w:bCs/>
          <w:caps/>
          <w:color w:val="000000"/>
          <w:sz w:val="21"/>
          <w:szCs w:val="21"/>
          <w:lang w:eastAsia="ru-RU"/>
        </w:rPr>
        <w:t>3. Права первичной профсоюзной организации</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3.1. Первичная профсоюзная организация имеет право:</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 избирать (делегировать) своих представителей в профсоюзные органы, отзывать и заменять их;</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 участвовать через своих представителей в работе коллегиальных профсоюзных органов;</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3) вносить проекты документов и предложения на рассмотрение профсоюзных органов, получать информацию о результатах их рассмотрения;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4) обращаться в профсоюзные органы региональной организации профсоюза с ходатайством о защите своих прав и интересов в органах местного самоуправления и органах представительной, исполнительной и судебной власти субъектов Российской Федерации;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5) представлять интересы членов профсоюза (работников) в переговорах при заключении (изменении) коллективного договора, осуществлении </w:t>
      </w:r>
      <w:proofErr w:type="gramStart"/>
      <w:r w:rsidRPr="00421A23">
        <w:rPr>
          <w:rFonts w:ascii="Open Sans" w:eastAsia="Times New Roman" w:hAnsi="Open Sans" w:cs="Times New Roman"/>
          <w:color w:val="000000"/>
          <w:sz w:val="21"/>
          <w:szCs w:val="21"/>
          <w:lang w:eastAsia="ru-RU"/>
        </w:rPr>
        <w:t>контроля за</w:t>
      </w:r>
      <w:proofErr w:type="gramEnd"/>
      <w:r w:rsidRPr="00421A23">
        <w:rPr>
          <w:rFonts w:ascii="Open Sans" w:eastAsia="Times New Roman" w:hAnsi="Open Sans" w:cs="Times New Roman"/>
          <w:color w:val="000000"/>
          <w:sz w:val="21"/>
          <w:szCs w:val="21"/>
          <w:lang w:eastAsia="ru-RU"/>
        </w:rPr>
        <w:t xml:space="preserve"> его выполнением, а также при реализации права на участие в управлении организацией, рассмотрении трудовых коллективных и индивидуальных споров;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 участвовать в разработке предложений Профсоюза к проектам законов и иных нормативных правовых актов, затрагивающих социально-трудовые права работников;</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7) вносить в органы местного самоуправления предложения при формировании планов и программ развития муниципального образования;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8) представлять и защищать социально-трудовые права и интересы работников независимо от их членства в профсоюзе в случае наделения ее полномочиями на представительство;</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lastRenderedPageBreak/>
        <w:t>9) обращаться в соответствующие органы государственной и исполнительной власти, органы местного самоуправления или суд для разрешения споров, связанных с деятельностью первичной профсоюзной организации и защитой прав и интересов членов профсоюза;</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10) осуществлять профсоюзный </w:t>
      </w:r>
      <w:proofErr w:type="gramStart"/>
      <w:r w:rsidRPr="00421A23">
        <w:rPr>
          <w:rFonts w:ascii="Open Sans" w:eastAsia="Times New Roman" w:hAnsi="Open Sans" w:cs="Times New Roman"/>
          <w:color w:val="000000"/>
          <w:sz w:val="21"/>
          <w:szCs w:val="21"/>
          <w:lang w:eastAsia="ru-RU"/>
        </w:rPr>
        <w:t>контроль за</w:t>
      </w:r>
      <w:proofErr w:type="gramEnd"/>
      <w:r w:rsidRPr="00421A23">
        <w:rPr>
          <w:rFonts w:ascii="Open Sans" w:eastAsia="Times New Roman" w:hAnsi="Open Sans" w:cs="Times New Roman"/>
          <w:color w:val="000000"/>
          <w:sz w:val="21"/>
          <w:szCs w:val="21"/>
          <w:lang w:eastAsia="ru-RU"/>
        </w:rPr>
        <w:t xml:space="preserve"> соблюдением работодателем действующего законодательства о труде, о профсоюзах, об охране труда и окружающей природной среды, предъявлять работодателю требования об устранении выявленных нарушений;</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11) проводить оздоровительные мероприятия среди членов профсоюза и членов их семей, организовывать культурно-массовые мероприятия, взаимодействовать с органами государственной власти, органами местного самоуправления, работодателями и их объединениями, иными органами и организациями по развитию санаторно-курортного лечения, учреждений отдыха, туризма, массовой физической культуры и спорта;</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12) вносить предложения и участвовать в деятельности региональной организации профсоюза по разработке и заключению местного (регионального, межрегионального) отраслевого соглашения, иных соглашений;</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13) обращаться в профсоюзные органы с предложениями об организации массовых акций, в том числе проведении митингов, демонстраций, шествий, пикетирования, объявлении забастовки, а также о поддержке профсоюзом коллективных действий, проводимых первичной профсоюзной организацией и оказании помощи;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14) обращаться в профсоюзные органы для получения консультаций, помощи и поддержки;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15) иметь в собственности, владеть, пользоваться и распоряжаться имуществом профсоюза и финансовыми средствами в соответствии с Уставом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16) принимать участие в разработке различных программ и создании фондов региональной организации профсоюза;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17) использовать возможности региональной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18) вести через учрежденные Профсоюзом организации предпринимательскую и иную деятельность для достижения уставных целей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19) вносить предложения о награждении членов профсоюза, работников профсоюзных органов знаками отличия Профсоюза, региональной</w:t>
      </w:r>
      <w:r w:rsidRPr="00421A23">
        <w:rPr>
          <w:rFonts w:ascii="Open Sans" w:eastAsia="Times New Roman" w:hAnsi="Open Sans" w:cs="Times New Roman"/>
          <w:b/>
          <w:bCs/>
          <w:color w:val="000000"/>
          <w:sz w:val="21"/>
          <w:szCs w:val="21"/>
          <w:lang w:eastAsia="ru-RU"/>
        </w:rPr>
        <w:t xml:space="preserve"> </w:t>
      </w:r>
      <w:r w:rsidRPr="00421A23">
        <w:rPr>
          <w:rFonts w:ascii="Open Sans" w:eastAsia="Times New Roman" w:hAnsi="Open Sans" w:cs="Times New Roman"/>
          <w:color w:val="000000"/>
          <w:sz w:val="21"/>
          <w:szCs w:val="21"/>
          <w:lang w:eastAsia="ru-RU"/>
        </w:rPr>
        <w:t>организации профсоюза, а также профсоюзных объединений, в которые входят профсоюз и его организации, и о поддержке ходатайств о награждении их государственными наградами, присвоении им почетных званий.</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w:t>
      </w:r>
    </w:p>
    <w:p w:rsidR="00421A23" w:rsidRPr="00421A23" w:rsidRDefault="00421A23" w:rsidP="00421A23">
      <w:pPr>
        <w:shd w:val="clear" w:color="auto" w:fill="FFFFFF"/>
        <w:spacing w:before="100" w:beforeAutospacing="1" w:after="100" w:afterAutospacing="1" w:line="446" w:lineRule="atLeast"/>
        <w:rPr>
          <w:rFonts w:ascii="Open Sans" w:eastAsia="Times New Roman" w:hAnsi="Open Sans" w:cs="Times New Roman"/>
          <w:caps/>
          <w:color w:val="000000"/>
          <w:sz w:val="21"/>
          <w:szCs w:val="21"/>
          <w:lang w:eastAsia="ru-RU"/>
        </w:rPr>
      </w:pPr>
      <w:r w:rsidRPr="00421A23">
        <w:rPr>
          <w:rFonts w:ascii="Open Sans" w:eastAsia="Times New Roman" w:hAnsi="Open Sans" w:cs="Times New Roman"/>
          <w:b/>
          <w:bCs/>
          <w:caps/>
          <w:color w:val="000000"/>
          <w:sz w:val="21"/>
          <w:szCs w:val="21"/>
          <w:lang w:eastAsia="ru-RU"/>
        </w:rPr>
        <w:t>4. Обязанности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4.1. Первичная профсоюзная организация обязана: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 выполнять Устав Профсоюза и настоящее Положение;</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lastRenderedPageBreak/>
        <w:t>2) перечислять членские взносы в региональную организацию профсоюза и Профсоюз в соответствии с установленными территориальным комитетом и Центральным комитетом порядком, сроками и размерами;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3) активно проводить работу по укреплению Профсоюза, вовлечению в него новых членов;</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4) проводить ежегодно общее собрание (конференцию) или отчет профсоюзного комитета перед членами профсоюза (их представителями);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5) заключать коллективный договор, содействовать заключению и выполнению отраслевого соглашения и иных соглашений;</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 поддерживать деятельность Профсоюза и принимать активное участие в реализации его целей и задач, проявлять солидарность в защите прав и интересов членов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7) выполнять решения профсоюзных органов, принятые в соответствии с Уставом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8) информировать региональную организацию профсоюза и Профсоюз о принимаемых принципиальных решениях и действиях, об изменениях в составе руководящих кадров;</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9) представлять сведения в соответствии с перечнем статистической отчетности и информации, утвержденным исполкомом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10) информировать региональную организацию профсоюза и Профсоюз о заключении договоров и соглашений с политическими движениями и партиями, вступлении в профсоюзные и другие объединения и выходе из них;</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11) вносить на рассмотрение своих коллегиальных органов вопросы, предложенные вышестоящими коллегиальными и единоличными профсоюзными органами;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12) проявлять солидарность и принимать участие в организации и проведении коллективных действий Профсоюза;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13) не допускать действий, наносящих ущерб Профсоюзу и территориальной организации профсоюза;</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14) обеспечить учет и сохранность документов по личному составу, а при прекращении деятельности как юридического лица — своевременную передачу их на государственное хранение в установленном порядке;</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15) содействовать деятельности уполномоченного профсоюзного представителя.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4.2. За невыполнение Устава Профсоюза, настоящего Положения, или за действия, наносящие вред Профсоюзу, к первичной профсоюзной организации могут применяться: предупреждение; приостановка </w:t>
      </w:r>
      <w:proofErr w:type="spellStart"/>
      <w:r w:rsidRPr="00421A23">
        <w:rPr>
          <w:rFonts w:ascii="Open Sans" w:eastAsia="Times New Roman" w:hAnsi="Open Sans" w:cs="Times New Roman"/>
          <w:color w:val="000000"/>
          <w:sz w:val="21"/>
          <w:szCs w:val="21"/>
          <w:lang w:eastAsia="ru-RU"/>
        </w:rPr>
        <w:t>профобслуживания</w:t>
      </w:r>
      <w:proofErr w:type="spellEnd"/>
      <w:r w:rsidRPr="00421A23">
        <w:rPr>
          <w:rFonts w:ascii="Open Sans" w:eastAsia="Times New Roman" w:hAnsi="Open Sans" w:cs="Times New Roman"/>
          <w:color w:val="000000"/>
          <w:sz w:val="21"/>
          <w:szCs w:val="21"/>
          <w:lang w:eastAsia="ru-RU"/>
        </w:rPr>
        <w:t>.</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Приостановка </w:t>
      </w:r>
      <w:proofErr w:type="spellStart"/>
      <w:r w:rsidRPr="00421A23">
        <w:rPr>
          <w:rFonts w:ascii="Open Sans" w:eastAsia="Times New Roman" w:hAnsi="Open Sans" w:cs="Times New Roman"/>
          <w:color w:val="000000"/>
          <w:sz w:val="21"/>
          <w:szCs w:val="21"/>
          <w:lang w:eastAsia="ru-RU"/>
        </w:rPr>
        <w:t>профобслуживания</w:t>
      </w:r>
      <w:proofErr w:type="spellEnd"/>
      <w:r w:rsidRPr="00421A23">
        <w:rPr>
          <w:rFonts w:ascii="Open Sans" w:eastAsia="Times New Roman" w:hAnsi="Open Sans" w:cs="Times New Roman"/>
          <w:color w:val="000000"/>
          <w:sz w:val="21"/>
          <w:szCs w:val="21"/>
          <w:lang w:eastAsia="ru-RU"/>
        </w:rPr>
        <w:t xml:space="preserve"> применяется в случае систематического (не менее трех раз) невыполнения обязанностей, возложенных на первичную профсоюзную организацию Уставом Профсоюза, настоящим Положением, если организации профсоюза ранее выносилось предупреждение.</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proofErr w:type="spellStart"/>
      <w:r w:rsidRPr="00421A23">
        <w:rPr>
          <w:rFonts w:ascii="Open Sans" w:eastAsia="Times New Roman" w:hAnsi="Open Sans" w:cs="Times New Roman"/>
          <w:color w:val="000000"/>
          <w:sz w:val="21"/>
          <w:szCs w:val="21"/>
          <w:lang w:eastAsia="ru-RU"/>
        </w:rPr>
        <w:lastRenderedPageBreak/>
        <w:t>Профобслуживание</w:t>
      </w:r>
      <w:proofErr w:type="spellEnd"/>
      <w:r w:rsidRPr="00421A23">
        <w:rPr>
          <w:rFonts w:ascii="Open Sans" w:eastAsia="Times New Roman" w:hAnsi="Open Sans" w:cs="Times New Roman"/>
          <w:color w:val="000000"/>
          <w:sz w:val="21"/>
          <w:szCs w:val="21"/>
          <w:lang w:eastAsia="ru-RU"/>
        </w:rPr>
        <w:t xml:space="preserve"> первичной профсоюзной организации может быть приостановлено по решению регионального (межрегионального) комитета, а в случаях его отсутствия — по решению исполкома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w:t>
      </w:r>
    </w:p>
    <w:p w:rsidR="00421A23" w:rsidRPr="00421A23" w:rsidRDefault="00421A23" w:rsidP="00421A23">
      <w:pPr>
        <w:shd w:val="clear" w:color="auto" w:fill="FFFFFF"/>
        <w:spacing w:before="100" w:beforeAutospacing="1" w:after="100" w:afterAutospacing="1" w:line="446" w:lineRule="atLeast"/>
        <w:rPr>
          <w:rFonts w:ascii="Open Sans" w:eastAsia="Times New Roman" w:hAnsi="Open Sans" w:cs="Times New Roman"/>
          <w:caps/>
          <w:color w:val="000000"/>
          <w:sz w:val="21"/>
          <w:szCs w:val="21"/>
          <w:lang w:eastAsia="ru-RU"/>
        </w:rPr>
      </w:pPr>
      <w:r w:rsidRPr="00421A23">
        <w:rPr>
          <w:rFonts w:ascii="Open Sans" w:eastAsia="Times New Roman" w:hAnsi="Open Sans" w:cs="Times New Roman"/>
          <w:b/>
          <w:bCs/>
          <w:caps/>
          <w:color w:val="000000"/>
          <w:sz w:val="21"/>
          <w:szCs w:val="21"/>
          <w:lang w:eastAsia="ru-RU"/>
        </w:rPr>
        <w:t>5. Общее собрание (конференция)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5.1. Высшим руководящим органом первичной профсоюзной организации является общее собрание (конференция), созываемое профсоюзным комитетом, не реже одного раза в год.</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5.2. К компетенции общего собрания (конференции) относятся: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 определение основных направлений деятельности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 определение количественного состава профсоюзного комитета и ревизионной комиссии;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3) образование (избрание, утверждение при формировании прямым делегированием) профсоюзного комитета и ревизионной комиссии первичной профсоюзной организации, досрочное прекращение их полномочий;</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4) реорганизация, ликвидация и прекращение деятельности первичной профсоюзной организации (по представлению профсоюзного комитета);</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5) избрание председателя первичной профсоюзной организации или принятие решения об избрании председателя первичной профсоюзной организации профсоюзным комитетом;</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 избрание заместителей председателя первичной профсоюзной организации (по предложению председателя первичной профсоюзной организации) или принятие решения об избрании заместителей председателя первичной профсоюзной организации профсоюзным комитетом;</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7) утверждение сметы доходов и расходов профсоюзного бюджета первичной профсоюзной организации в пределах средств, остающихся у нее после расчетов с вышестоящими профсоюзными органами в соответствии с Уставом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8) утверждение годового отчета об исполнении сметы доходов и расходов, годового бухгалтерского баланса;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9) заслушивание отчетов профсоюзного комитета, ревизионной комиссии и председателя первичной профсоюзной организации по всем направлениям их деятельности и о выполнении решений общих собраний (конференций);</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10) выдвижение и избрание делегатов на конференции региональной</w:t>
      </w:r>
      <w:r w:rsidRPr="00421A23">
        <w:rPr>
          <w:rFonts w:ascii="Open Sans" w:eastAsia="Times New Roman" w:hAnsi="Open Sans" w:cs="Times New Roman"/>
          <w:b/>
          <w:bCs/>
          <w:color w:val="000000"/>
          <w:sz w:val="21"/>
          <w:szCs w:val="21"/>
          <w:lang w:eastAsia="ru-RU"/>
        </w:rPr>
        <w:t xml:space="preserve"> </w:t>
      </w:r>
      <w:r w:rsidRPr="00421A23">
        <w:rPr>
          <w:rFonts w:ascii="Open Sans" w:eastAsia="Times New Roman" w:hAnsi="Open Sans" w:cs="Times New Roman"/>
          <w:color w:val="000000"/>
          <w:sz w:val="21"/>
          <w:szCs w:val="21"/>
          <w:lang w:eastAsia="ru-RU"/>
        </w:rPr>
        <w:t>организации профсоюза, конференции региональных объединений организаций профсоюза, а также своих представителей в профсоюзные органы;</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11) выдвижение кандидатур своих представителей для избрания в иные представительные органы работников организации и в коллегиальные органы управления организацией;</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lastRenderedPageBreak/>
        <w:t>12) решение иных вопросов, предусмотренных Уставом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Решение по вопросам, указанным в подпунктах 1-6, относится к исключительной компетенции общего собрания (конференции). Вопросы, отнесенные к исключительной компетенции общего собрания (конференции), не могут быть переданы на решение иным профсоюзным органам.</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5.3. Общее собрание (конференция) не вправе принимать решения по вопросам, входящим в компетенцию вышестоящих профсоюзных органов.</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5.4. Профсоюзный комитет не менее</w:t>
      </w:r>
      <w:proofErr w:type="gramStart"/>
      <w:r w:rsidRPr="00421A23">
        <w:rPr>
          <w:rFonts w:ascii="Open Sans" w:eastAsia="Times New Roman" w:hAnsi="Open Sans" w:cs="Times New Roman"/>
          <w:color w:val="000000"/>
          <w:sz w:val="21"/>
          <w:szCs w:val="21"/>
          <w:lang w:eastAsia="ru-RU"/>
        </w:rPr>
        <w:t>,</w:t>
      </w:r>
      <w:proofErr w:type="gramEnd"/>
      <w:r w:rsidRPr="00421A23">
        <w:rPr>
          <w:rFonts w:ascii="Open Sans" w:eastAsia="Times New Roman" w:hAnsi="Open Sans" w:cs="Times New Roman"/>
          <w:color w:val="000000"/>
          <w:sz w:val="21"/>
          <w:szCs w:val="21"/>
          <w:lang w:eastAsia="ru-RU"/>
        </w:rPr>
        <w:t xml:space="preserve"> чем за пятнадцать календарных дней, назначает дату проведения общего собрания (конференции), утверждает повестку дня, определяет норму представительства и порядок избрания делегатов на конференцию, а также порядок образования профсоюзного комитета.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Председатель первичной профсоюзной организации в срок не позднее пяти календарных дней со дня принятия решения извещает членов профсоюза и вышестоящий профсоюзный орган о дате, времени и повестке дня общего собрания (конференции).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Профсоюзные организации структурных подразделений первичной профсоюзной организации должны направить в профсоюзный комитет списки делегатов и протоколы об избрании делегатов конференции не позднее, чем за пять календарных дней до проведения конференции.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5.5. Право на участие в общем собрании (конференции) осуществляется членом профсоюза (делегатом) только лично.</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Председатель первичной профсоюзной организации, его заместители и председатель ревизионной комиссии имеют статус делегата конференции.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Члены профсоюзного комитета и ревизионной комиссии, не избранные делегатами, являются участниками конференции с правом совещательного голоса.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5.6. Общее собрание правомочно (имеет кворум), если на момент окончания регистрации для участия в общем собрании зарегистрировались и присутствуют более половины членов профсоюза, состоящих на учете в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Конференция правомочна (имеет кворум), если на момент окончания регистрации для участия в конференции зарегистрировались не менее двух третей делегатов.</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Полномочия делегатов конференции проверяются и подтверждаются мандатной комиссией, избираемой конференцией, или по поручению конференции — ее президиумом.</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При отсутствии кворума объявляется новая дата проведения общего собрания (конференции) с той же повесткой дня.</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5.7. Решение общего собрания (конференции) принимается в форме постановления.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Решения по порядку ведения общего собрания (конференции) принимаются членами профсоюза (делегатами).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lastRenderedPageBreak/>
        <w:t>Решение об изменении повестки дня принимается общим собранием (конференцией) большинством не менее двух третей голосов членов профсоюза (делегатов), принимающих участие в общем собрании (конференции).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Решение общего собрания (конференции) принимается  большинством голосов членов профсоюза (делегатов), принимающих участие в общем собрании (конференции), если для принятия решения Уставом Профсоюза не установлено большее число голосов;</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5.8. Председатель первичной профсоюзной организации в срок не позднее семи календарных дней со дня закрытия общего собрания (конференции) информирует членов профсоюза о принятых решениях.</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5.9. Внеочередное общее собрание (конференция) проводится по решению профсоюзного комитета на основании его собственной инициативы, по требованию не менее чем одной трети членов профсоюза, по требованию ревизионной комиссии, или по предложению вышестоящего коллегиального профсоюзного органа.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5.10. В требовании должны быть сформулированы вопросы, предлагаемые к внесению в повестку дня, с указанием мотивов их внесения. Требование подписывается органами (лицами), требующими созыва. Профсоюзный комитет не вправе вносить изменения в формулировки предлагаемых вопросов повестки дня.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5.11. Профсоюзный комитет в срок не позднее десяти календарных дней со дня предъявления требования обязан принять решение о проведении общего собрания (конференции) либо об отказе от проведения. Установленная дата проведения общего собрания (конференции) не может быть позднее, чем через тридцать календарных дней со дня принятия решения о проведении общего собрания (конференции).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5.12. Решение об отказе от проведения общего собрания (конференции) может быть принято только в следующих случаях:</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не соблюден установленный Уставом Профсоюза порядок предъявления требования о проведении общего собрания (конференции);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не один из вопросов, предложенных для внесения в повестку дня, не отнесен к компетенции общего собрания (конференции);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вопрос, предлагаемый для внесения в повестку дня, не соответствует требованиям Устава Профсоюза, законов и иных правовых актов Российской Федерации.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5.13. Председатель первичной профсоюзной организации в срок не позднее пяти календарных дней со дня принятия решения о проведении внеочередного общего собрания (конференции) информирует членов профсоюза о принятом решении. Мотивированное решение об отказе от проведения внеочередного общего собрания (конференции) в тот же срок направляется членам профсоюза или профсоюзным органам, требующим созыва.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5.14. Решение об </w:t>
      </w:r>
      <w:proofErr w:type="gramStart"/>
      <w:r w:rsidRPr="00421A23">
        <w:rPr>
          <w:rFonts w:ascii="Open Sans" w:eastAsia="Times New Roman" w:hAnsi="Open Sans" w:cs="Times New Roman"/>
          <w:color w:val="000000"/>
          <w:sz w:val="21"/>
          <w:szCs w:val="21"/>
          <w:lang w:eastAsia="ru-RU"/>
        </w:rPr>
        <w:t>отказе</w:t>
      </w:r>
      <w:proofErr w:type="gramEnd"/>
      <w:r w:rsidRPr="00421A23">
        <w:rPr>
          <w:rFonts w:ascii="Open Sans" w:eastAsia="Times New Roman" w:hAnsi="Open Sans" w:cs="Times New Roman"/>
          <w:color w:val="000000"/>
          <w:sz w:val="21"/>
          <w:szCs w:val="21"/>
          <w:lang w:eastAsia="ru-RU"/>
        </w:rPr>
        <w:t xml:space="preserve"> о проведении внеочередного общего собрания (конференции) может быть обжаловано в региональную организацию профсоюза, а при отсутствии региональной</w:t>
      </w:r>
      <w:r w:rsidRPr="00421A23">
        <w:rPr>
          <w:rFonts w:ascii="Open Sans" w:eastAsia="Times New Roman" w:hAnsi="Open Sans" w:cs="Times New Roman"/>
          <w:b/>
          <w:bCs/>
          <w:color w:val="000000"/>
          <w:sz w:val="21"/>
          <w:szCs w:val="21"/>
          <w:lang w:eastAsia="ru-RU"/>
        </w:rPr>
        <w:t xml:space="preserve"> </w:t>
      </w:r>
      <w:r w:rsidRPr="00421A23">
        <w:rPr>
          <w:rFonts w:ascii="Open Sans" w:eastAsia="Times New Roman" w:hAnsi="Open Sans" w:cs="Times New Roman"/>
          <w:color w:val="000000"/>
          <w:sz w:val="21"/>
          <w:szCs w:val="21"/>
          <w:lang w:eastAsia="ru-RU"/>
        </w:rPr>
        <w:t>организации – в Исполком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lastRenderedPageBreak/>
        <w:t>5.15. В случае, когда количество членов профсоюзного комитета, избранных на общем собрании (конференции), становится менее половины количества, определенного решением общего собрания (конференции), оставшиеся члены профсоюзного комитета вправе принимать решение только о созыве внеочередного общего собрания (конференции) для избрания нового состава комитета. При этом члены профсоюзного комитета в срок не позднее десяти календарных дней со дня возникновения указанного обстоятельства обязаны принять решение о проведении внеочередного общего собрания (конференции). Установленная дата проведения внеочередного общего собрания (конференции) не может быть позднее, чем через тридцать календарных дней со дня принятия решения о проведении внеочередного общего собрания (конференции).</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5.16. Протокол общего собрания (конференции) составляется не позднее пятнадцати календарных дней после его закрытия. Протокол подписывается председателем и секретарем общего собрания (конференции).</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5.17. </w:t>
      </w:r>
      <w:proofErr w:type="gramStart"/>
      <w:r w:rsidRPr="00421A23">
        <w:rPr>
          <w:rFonts w:ascii="Open Sans" w:eastAsia="Times New Roman" w:hAnsi="Open Sans" w:cs="Times New Roman"/>
          <w:color w:val="000000"/>
          <w:sz w:val="21"/>
          <w:szCs w:val="21"/>
          <w:lang w:eastAsia="ru-RU"/>
        </w:rPr>
        <w:t>В протоколе указываются: место и дата проведения; общее число членов профсоюза (делегатов); число членов профсоюза (делегатов), принимающих участие в общем собрании (конференции); председатель (президиум) и секретарь общего собрания (конференции); повестка дня; основные положения выступлений и поступившие предложения; вопросы, поставленные на голосование, и итоги голосования по ним; принятые решения.</w:t>
      </w:r>
      <w:proofErr w:type="gramEnd"/>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w:t>
      </w:r>
    </w:p>
    <w:p w:rsidR="00421A23" w:rsidRPr="00421A23" w:rsidRDefault="00421A23" w:rsidP="00421A23">
      <w:pPr>
        <w:shd w:val="clear" w:color="auto" w:fill="FFFFFF"/>
        <w:spacing w:before="100" w:beforeAutospacing="1" w:after="100" w:afterAutospacing="1" w:line="446" w:lineRule="atLeast"/>
        <w:rPr>
          <w:rFonts w:ascii="Open Sans" w:eastAsia="Times New Roman" w:hAnsi="Open Sans" w:cs="Times New Roman"/>
          <w:caps/>
          <w:color w:val="000000"/>
          <w:sz w:val="21"/>
          <w:szCs w:val="21"/>
          <w:lang w:eastAsia="ru-RU"/>
        </w:rPr>
      </w:pPr>
      <w:r w:rsidRPr="00421A23">
        <w:rPr>
          <w:rFonts w:ascii="Open Sans" w:eastAsia="Times New Roman" w:hAnsi="Open Sans" w:cs="Times New Roman"/>
          <w:b/>
          <w:bCs/>
          <w:caps/>
          <w:color w:val="000000"/>
          <w:sz w:val="21"/>
          <w:szCs w:val="21"/>
          <w:lang w:eastAsia="ru-RU"/>
        </w:rPr>
        <w:t>6. Профсоюзный комитет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6.1. В период между общими собраниями (конференциями) руководство первичной профсоюзной организацией осуществляет профсоюзный комитет - выборный коллегиальный орган первичной профсоюзной организации, подотчетный общему собранию (конференции).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В первичной профсоюзной организации с числом членов профсоюза менее пятнадцати функции профсоюзного комитета может осуществлять общее собрание. В этом случае решение вопроса о проведении общего собрания и об утверждении его повестки дня относится к компетенции председателя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6.2. Члены профсоюзного комитета избираются общим собранием (конференцией), а при прямом делегировании с правом отзыва и замены — собраниями (конференциями) профсоюзных организаций структурных подразделений первичной профсоюзной организации с последующим утверждением общим собранием (конференцией) первичной профсоюзной организации. Решение принимается большинством не менее двух третей голосов членов профсоюза (делегатов), принимающих участие в собрании (конференции). Избранными считаются кандидаты, набравшие наибольшее число голосов.</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6.3. Количественный состав профсоюзного комитета определяется общим собранием (конференцией). Решение принимается большинством не менее двух третей голосов членов профсоюза (делегатов), принимающих участие в общем собрании (конференции).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6.4. Срок полномочий профсоюзного комитета – пять лет.</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По истечении срока полномочий профсоюзный комитет принимает решение только о созыве общего собрания (конференции) для образования (избрания, формирования) нового состава комитета.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lastRenderedPageBreak/>
        <w:t>6.5. В состав профсоюзного комитета входят по должности председатель и заместитель председателя первичной профсоюзной организации, которые являются соответственно председателем и заместителем председателя профсоюзного комитета.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6.6. Дополнительные выборы членов профсоюзного комитета взамен выбывших проводятся в установленном Уставом Профсоюза порядке. Избранные таким образом члены профсоюзного комитета остаются в должности до истечения срока полномочий профсоюзного комитета.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6.7. Члены профсоюза, избранные в состав профсоюзного комитета, могут переизбираться неограниченное число раз.</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6.8. В компетенцию профсоюзного комитета входит решение вопросов общего руководства деятельностью первичной профсоюзной организации, за исключением вопросов, отнесенных Уставом Профсоюза к исключительной компетенции общего собрания (конференции).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К компетенции профсоюзного комитета относятся: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 руководство деятельностью профсоюзных организаций структурных подразделений первичной профсоюзной организации по выполнению решений общего собрания (конференции), вышестоящих профсоюзных органов, съезда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 заслушивание отчетов исполкома и председателя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3) вынесение на решение общего собрания (конференции) вопросов реорганизации, ликвидации и прекращения деятельности первичной профсоюзной организации;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4) утверждение структуры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5) установление сроков и порядка проведения отчетно-выборной кампании в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 образование (в случае необходимости) исполкома первичной профсоюзной организации, определение его компетенции и досрочное прекращение его полномочий;</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7) избрание заместител</w:t>
      </w:r>
      <w:proofErr w:type="gramStart"/>
      <w:r w:rsidRPr="00421A23">
        <w:rPr>
          <w:rFonts w:ascii="Open Sans" w:eastAsia="Times New Roman" w:hAnsi="Open Sans" w:cs="Times New Roman"/>
          <w:color w:val="000000"/>
          <w:sz w:val="21"/>
          <w:szCs w:val="21"/>
          <w:lang w:eastAsia="ru-RU"/>
        </w:rPr>
        <w:t>я(</w:t>
      </w:r>
      <w:proofErr w:type="gramEnd"/>
      <w:r w:rsidRPr="00421A23">
        <w:rPr>
          <w:rFonts w:ascii="Open Sans" w:eastAsia="Times New Roman" w:hAnsi="Open Sans" w:cs="Times New Roman"/>
          <w:color w:val="000000"/>
          <w:sz w:val="21"/>
          <w:szCs w:val="21"/>
          <w:lang w:eastAsia="ru-RU"/>
        </w:rPr>
        <w:t>ей) председателя первичной профсоюзной организации по решению общего собрания (конференции) (по предложению председателя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8) утверждение Положения об аппарате профсоюзной организации *;</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9) утверждение штатного расписания аппарата профсоюзного комитета, в том числе освобожденные выборные должности председателя, заместителя председателя в соответствии с нормативными документами Профсоюза (по предложению председателя первичной профсоюзной организации) *;</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10) принятие решения о расчетно-кассовом обслуживании в региональной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11) утверждение внутренних документов первичной профсоюзной организации, определяющих порядок деятельности профсоюзных органов;</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12) использование фондов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lastRenderedPageBreak/>
        <w:t>13) принятие решения об участии первичной профсоюзной организации в других организациях;</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14) сотрудничество с иными</w:t>
      </w:r>
      <w:r w:rsidRPr="00421A23">
        <w:rPr>
          <w:rFonts w:ascii="Open Sans" w:eastAsia="Times New Roman" w:hAnsi="Open Sans" w:cs="Times New Roman"/>
          <w:b/>
          <w:bCs/>
          <w:color w:val="000000"/>
          <w:sz w:val="21"/>
          <w:szCs w:val="21"/>
          <w:lang w:eastAsia="ru-RU"/>
        </w:rPr>
        <w:t xml:space="preserve"> </w:t>
      </w:r>
      <w:r w:rsidRPr="00421A23">
        <w:rPr>
          <w:rFonts w:ascii="Open Sans" w:eastAsia="Times New Roman" w:hAnsi="Open Sans" w:cs="Times New Roman"/>
          <w:color w:val="000000"/>
          <w:sz w:val="21"/>
          <w:szCs w:val="21"/>
          <w:lang w:eastAsia="ru-RU"/>
        </w:rPr>
        <w:t>представительными органами работников в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15) ведение переговоров и заключение коллективного договора от имени работников организации, </w:t>
      </w:r>
      <w:proofErr w:type="gramStart"/>
      <w:r w:rsidRPr="00421A23">
        <w:rPr>
          <w:rFonts w:ascii="Open Sans" w:eastAsia="Times New Roman" w:hAnsi="Open Sans" w:cs="Times New Roman"/>
          <w:color w:val="000000"/>
          <w:sz w:val="21"/>
          <w:szCs w:val="21"/>
          <w:lang w:eastAsia="ru-RU"/>
        </w:rPr>
        <w:t>контроль за</w:t>
      </w:r>
      <w:proofErr w:type="gramEnd"/>
      <w:r w:rsidRPr="00421A23">
        <w:rPr>
          <w:rFonts w:ascii="Open Sans" w:eastAsia="Times New Roman" w:hAnsi="Open Sans" w:cs="Times New Roman"/>
          <w:color w:val="000000"/>
          <w:sz w:val="21"/>
          <w:szCs w:val="21"/>
          <w:lang w:eastAsia="ru-RU"/>
        </w:rPr>
        <w:t xml:space="preserve"> его выполнением;</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16) согласование, выражение мнения по проектам локальных нормативных актов, приказов;</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17) профсоюзный </w:t>
      </w:r>
      <w:proofErr w:type="gramStart"/>
      <w:r w:rsidRPr="00421A23">
        <w:rPr>
          <w:rFonts w:ascii="Open Sans" w:eastAsia="Times New Roman" w:hAnsi="Open Sans" w:cs="Times New Roman"/>
          <w:color w:val="000000"/>
          <w:sz w:val="21"/>
          <w:szCs w:val="21"/>
          <w:lang w:eastAsia="ru-RU"/>
        </w:rPr>
        <w:t>контроль за</w:t>
      </w:r>
      <w:proofErr w:type="gramEnd"/>
      <w:r w:rsidRPr="00421A23">
        <w:rPr>
          <w:rFonts w:ascii="Open Sans" w:eastAsia="Times New Roman" w:hAnsi="Open Sans" w:cs="Times New Roman"/>
          <w:color w:val="000000"/>
          <w:sz w:val="21"/>
          <w:szCs w:val="21"/>
          <w:lang w:eastAsia="ru-RU"/>
        </w:rPr>
        <w:t xml:space="preserve"> соблюдением законов и иных нормативных правовых актов о труде, занятости, социальном обеспечении, охране труда и здоровья работников;</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18) участие в разрешении индивидуальных и коллективных трудовых споров;</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19) участие в управлении государственными социальными внебюджетными фондами и других фондами, формируемыми за счет страховых взносов, осуществление профсоюзного </w:t>
      </w:r>
      <w:proofErr w:type="gramStart"/>
      <w:r w:rsidRPr="00421A23">
        <w:rPr>
          <w:rFonts w:ascii="Open Sans" w:eastAsia="Times New Roman" w:hAnsi="Open Sans" w:cs="Times New Roman"/>
          <w:color w:val="000000"/>
          <w:sz w:val="21"/>
          <w:szCs w:val="21"/>
          <w:lang w:eastAsia="ru-RU"/>
        </w:rPr>
        <w:t>контроля за</w:t>
      </w:r>
      <w:proofErr w:type="gramEnd"/>
      <w:r w:rsidRPr="00421A23">
        <w:rPr>
          <w:rFonts w:ascii="Open Sans" w:eastAsia="Times New Roman" w:hAnsi="Open Sans" w:cs="Times New Roman"/>
          <w:color w:val="000000"/>
          <w:sz w:val="21"/>
          <w:szCs w:val="21"/>
          <w:lang w:eastAsia="ru-RU"/>
        </w:rPr>
        <w:t xml:space="preserve"> использованием средств этих фондов;</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20) принятие решения о проведении коллективных акций протеста (кроме забастовки), объявление коллективного трудового спора;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21) заслушивание информации представителей работодателя по социально-трудовым вопросам;</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22) проведение дополнительных консультаций с работодателями;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23) оказание помощи и поддержки подведомственным первичной профсоюзной организации культурным, физкультурным и оздоровительным организациям;</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24) осуществление персонального учета членов профсоюза;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25) иные вопросы деятельности первичной профсоюзной организации в интересах членов профсоюза, первичной профсоюзной организации и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Решение по вопросам, указанным в подпунктах 2-6 и 9-17, а также по иным вопросам, предусмотренным Уставом Профсоюза, относится к исключительной компетенции профсоюзного комитета.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Вопросы, отнесённые к исключительной компетенции профсоюзного комитета, а также вопросы, указанные в подпунктах 7 и 8 настоящего Положения, не могут быть переданы на решение исполкому или председателю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6.9. Полномочия члена профсоюзного комитета прекращаются досрочно в случаях:</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 прекращения членства в профсоюзе;</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 подачи письменного заявления о сложении своих полномочий;</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3) отзыва делегировавшим его структурным подразделением;</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lastRenderedPageBreak/>
        <w:t>4) увольнения из организации (с учетом положений ст. 19, п. 2 Устава Профсоюза).</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Решение о прекращении полномочий члена профсоюзного комитета в указанных случаях оформляется постановлением профсоюзного комитета, в котором определяется дата прекращения полномочий.</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6.10. По решению общего собрания (конференции) полномочия любого члена (всех членов) профсоюзного комитета могут быть прекращены досрочно. При этом решение о досрочном прекращении полномочий членов профсоюзного комитета может быть принято не ранее чем через шесть месяцев после их избрания. Такое решение принимается большинством не менее двух третей голосов членов профсоюза (делегатов), участвующих в общем собрании (конференции).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6.11. Заседания профсоюзного комитета созываются исполкомом или председателем первичной профсоюзной организации по мере необходимости, но не реже одного раза в три месяца.</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Внеочередное заседание профсоюзного комитета созывается исполкомом профсоюзного комитета по его собственной инициативе, по требованию не менее трети членов профсоюзного комитета, ревизионной комиссии, председателя первичной профсоюзной организации, или по предложению вышестоящего профсоюзного органа.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6.12. Исполком или председатель первичной профсоюзной организации назначает дату проведения заседания и определяет повестку дня.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Председатель первичной профсоюзной организации в срок не позднее пяти календарных дней со дня принятия решения извещает членов профсоюзного комитета и вышестоящий профсоюзный орган о дате, времени и месте проведения, вопросах, включенных в повестку дня.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6.13. Заседание правомочно (имеет кворум), если на момент окончания регистрации для участия в заседании зарегистрировались более половины избранных членов профсоюзного комитета.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При отсутствии кворума объявляется новая дата проведения заседания с той же повесткой дня.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Заседание ведет председатель первичной профсоюзной организации, а в его отсутствие - заместитель председателя.</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Решение об изменении повестки дня принимается профсоюзным комитетом большинством не менее двух третей голосов членов профсоюзного комитета, принимающих участие в заседании.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6.14. Решение профсоюзного комитета в форме постановления принимается большинством голосов членов профсоюзного комитета, принимающих участие в заседании, кроме случаев, предусмотренных Уставом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Председатель первичной профсоюзной организации в срок не позднее семи календарных дней со дня закрытия заседания информирует членов профсоюза и структурные подразделения первичной профсоюзной организации о принятых решениях.</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6.15. На заседании ведется протокол. Протокол составляется не позднее десяти календарных дней после закрытия заседания.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lastRenderedPageBreak/>
        <w:t>В протоколе указываются: место и дата проведения; общее число членов профсоюзного комитета; число и список присутствующих на заседании членов профсоюзного комитета; повестка дня; вопросы, поставленные на голосование, и итоги голосования по ним; принятые решения.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Протокол подписывается председательствующим, который несет ответственность за правильность его составления.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6.16. При необходимости профсоюзный комитет избирает исполком - исполнительный выборный коллегиальный орган первичной профсоюзной организации, подотчетный профсоюзному комитету, который действует на основании утверждаемого профсоюзным комитетом внутреннего документа первичной профсоюзной организации (положения, регламента или иного документа), в котором устанавливаются сроки и порядок созыва и проведения его заседаний, а также порядок принятия решений.</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В состав исполкома первичной профсоюзной организации входят по должности председатель и заместитель председателя первичной профсоюзной организации, которые являются соответственно председателем и заместителем председателя исполкома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Заседание исполкома ведет председатель первичной профсоюзной организации, а в его отсутствие — заместитель председателя.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На заседании ведется протокол. Протокол составляется не позднее десяти календарных дней после закрытия заседания.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В протоколе указываются: место и дата проведения; общее число членов исполкома; число и список присутствующих на заседании членов исполкома; повестка дня; вопросы, поставленные на голосование, и итоги голосования по ним; принятые решения.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Протокол подписывается председательствующим, который несет ответственность за правильность его составления.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Протокол представляется членам профсоюзного комитета, ревизионной комиссии по их требованию.</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6.17. Члены профсоюзного комитета должны действовать в интересах первичной профсоюзной организации, осуществлять свои права и исполнять обязанности добросовестно и разумно.</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Члены профсоюзного комитета персонально отвечают за реализацию решений, принимаемых коллегиальными органами первичной профсоюзной организации, региональной организации профсоюза и профсоюза. Случаи невыполнения решений рассматриваются на заседаниях указанных коллегиальных органов. Информация о результатах рассмотрения направляется в первичную профсоюзную организацию.</w:t>
      </w:r>
    </w:p>
    <w:p w:rsidR="00421A23" w:rsidRPr="00421A23" w:rsidRDefault="00421A23" w:rsidP="00421A23">
      <w:pPr>
        <w:shd w:val="clear" w:color="auto" w:fill="FFFFFF"/>
        <w:spacing w:before="100" w:beforeAutospacing="1" w:after="100" w:afterAutospacing="1" w:line="446" w:lineRule="atLeast"/>
        <w:rPr>
          <w:rFonts w:ascii="Open Sans" w:eastAsia="Times New Roman" w:hAnsi="Open Sans" w:cs="Times New Roman"/>
          <w:caps/>
          <w:color w:val="000000"/>
          <w:sz w:val="21"/>
          <w:szCs w:val="21"/>
          <w:lang w:eastAsia="ru-RU"/>
        </w:rPr>
      </w:pPr>
      <w:r w:rsidRPr="00421A23">
        <w:rPr>
          <w:rFonts w:ascii="Open Sans" w:eastAsia="Times New Roman" w:hAnsi="Open Sans" w:cs="Times New Roman"/>
          <w:caps/>
          <w:color w:val="000000"/>
          <w:sz w:val="21"/>
          <w:szCs w:val="21"/>
          <w:lang w:eastAsia="ru-RU"/>
        </w:rPr>
        <w:t> </w:t>
      </w:r>
    </w:p>
    <w:p w:rsidR="00421A23" w:rsidRPr="00421A23" w:rsidRDefault="00421A23" w:rsidP="00421A23">
      <w:pPr>
        <w:shd w:val="clear" w:color="auto" w:fill="FFFFFF"/>
        <w:spacing w:before="100" w:beforeAutospacing="1" w:after="100" w:afterAutospacing="1" w:line="446" w:lineRule="atLeast"/>
        <w:rPr>
          <w:rFonts w:ascii="Open Sans" w:eastAsia="Times New Roman" w:hAnsi="Open Sans" w:cs="Times New Roman"/>
          <w:caps/>
          <w:color w:val="000000"/>
          <w:sz w:val="21"/>
          <w:szCs w:val="21"/>
          <w:lang w:eastAsia="ru-RU"/>
        </w:rPr>
      </w:pPr>
      <w:r w:rsidRPr="00421A23">
        <w:rPr>
          <w:rFonts w:ascii="Open Sans" w:eastAsia="Times New Roman" w:hAnsi="Open Sans" w:cs="Times New Roman"/>
          <w:b/>
          <w:bCs/>
          <w:caps/>
          <w:color w:val="000000"/>
          <w:sz w:val="21"/>
          <w:szCs w:val="21"/>
          <w:lang w:eastAsia="ru-RU"/>
        </w:rPr>
        <w:t xml:space="preserve">7. Председатель и заместитель председателя </w:t>
      </w:r>
      <w:r w:rsidRPr="00421A23">
        <w:rPr>
          <w:rFonts w:ascii="Open Sans" w:eastAsia="Times New Roman" w:hAnsi="Open Sans" w:cs="Times New Roman"/>
          <w:b/>
          <w:bCs/>
          <w:caps/>
          <w:color w:val="000000"/>
          <w:sz w:val="21"/>
          <w:szCs w:val="21"/>
          <w:lang w:eastAsia="ru-RU"/>
        </w:rPr>
        <w:br/>
        <w:t>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lastRenderedPageBreak/>
        <w:t>7.1. Председатель первичной профсоюзной организации - исполнительный выборный единоличный орган первичной профсоюзной организации, подотчетный общему собранию (конференции) и профсоюзному комитету.</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Председатель и заместитель председателя первичной профсоюзной организации избираются общим собранием (конференцией).</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Председателем первичной профсоюзной организации может быть избран любой член профсоюза, достигший возраста 18 лет.</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Заместителем председателя первичной профсоюзной организации может быть избран по предложению председателя первичной профсоюзной организации любой член профсоюза, состоящий на учёте в данной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По решению общего собрания (конференции) заместитель председателя первичной профсоюзной организации может быть избран профсоюзным комитетом.</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Решение общего собрания (конференции) об избрании или передаче полномочий принимается большинством голосов членов профсоюза (делегатов), принимающих участие в общем собрании (конференции). Решение профсоюзного комитета об избрании принимается большинством голосов членов профсоюзного комитета, принимающих участие в заседании профсоюзного комитета.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Срок полномочий председателя и заместителя председателя первичной профсоюзной организации равен сроку полномочий профсоюзного комитета.</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С председателем и заместителем председателя первичной профсоюзной организации заключаются трудовые договоры. От имени первичной профсоюзной организации трудовой договор подписывают:</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с председателем первичной профсоюзной организации – заместитель председателя первичной профсоюзной организации, уполномоченный член профсоюзного комитета или председатель региональной организации; </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с заместителем председателя первичной профсоюзной организации – председатель первичной профсоюзной организации или уполномоченный член профсоюзного комитета.</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7.2. К компетенции председателя первичной профсоюзной организации относятся все вопросы руководства текущей деятельностью, за исключением </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вопросов, отнесенных к исключительной компетенции общего собрания (конференции) или профсоюзного комитета.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Председатель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 организует выполнение решений общего собрания (конференции), профсоюзного комитета и вышестоящих профсоюзных органов;</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 председательствует на общем собрании (конференции);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3) организует работу профсоюзного комитета, исполкома первичной профсоюзной организации, созывает и ведет их заседания;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lastRenderedPageBreak/>
        <w:t>4) руководит работой аппарата профсоюзного комитета;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5) докладывает профсоюзному комитету о работе исполкома первичной профсоюзной организации и </w:t>
      </w:r>
      <w:proofErr w:type="gramStart"/>
      <w:r w:rsidRPr="00421A23">
        <w:rPr>
          <w:rFonts w:ascii="Open Sans" w:eastAsia="Times New Roman" w:hAnsi="Open Sans" w:cs="Times New Roman"/>
          <w:color w:val="000000"/>
          <w:sz w:val="21"/>
          <w:szCs w:val="21"/>
          <w:lang w:eastAsia="ru-RU"/>
        </w:rPr>
        <w:t>отчитывается о</w:t>
      </w:r>
      <w:proofErr w:type="gramEnd"/>
      <w:r w:rsidRPr="00421A23">
        <w:rPr>
          <w:rFonts w:ascii="Open Sans" w:eastAsia="Times New Roman" w:hAnsi="Open Sans" w:cs="Times New Roman"/>
          <w:color w:val="000000"/>
          <w:sz w:val="21"/>
          <w:szCs w:val="21"/>
          <w:lang w:eastAsia="ru-RU"/>
        </w:rPr>
        <w:t xml:space="preserve"> своей работе;</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 направляет обращения и ходатайства от имени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7) организует учет членов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8) действует без доверенности от имени первичной профсоюзной организации, в том числе представляет ее интересы, совершает сделки;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9) осуществляет финансовые операции, заключает договоры и соглашения в пределах полномочий, предоставленных ему профсоюзным комитетом с последующим информированием профсоюзного комитета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10) открывает и закрывает расчетные и текущие счета в банках и является распорядителем по этим счетам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11) контролирует полноту и своевременность поступления членских взносов;</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12) подписывает от имени первичной профсоюзной организации исковые заявления, направляемые в суд или арбитражный суд;</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13) определяет обязанности заместителя председателя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14) выдает доверенности на действия от имени первичной профсоюзной организации, в том числе на представительство ее интересов, совершение сделок;</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15) представляет профсоюзному комитету предложения по штатному расписанию аппарата профсоюзного комитета и проект положения о нем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16) пользуется правом найма и увольнения работников аппарата профсоюзного комитета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17) издает распоряжения и дает указания, обязательные для исполнения работниками аппарата профсоюзного комитета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18) принимает меры по обеспечению гласности и учету общественного мнения в работе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19) подписывает коллективный договор со стороны работников;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20) организует работу по учету и сохранности документов по личному составу.</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21) выполняет другие действия в пределах прав, предоставленных законодательством юридическому лицу, решениями собраний (конференций), профкома, вышестоящих профсоюзных органов, а также коллективными договорами и соглашениями.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lastRenderedPageBreak/>
        <w:t>В отсутствие председателя первичной профсоюзной организации его функции осуществляет заместитель председателя первичной профсоюзной организации, а при отсутствии заместителя председателя — один из членов профсоюзного комитета по решению профсоюзного комитета.</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7.3. Полномочия председателя и заместителя председателя первичной профсоюзной организации прекращаются досрочно в случаях:</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 прекращения членства в профсоюзе;</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 подачи письменного заявления о сложении своих полномочий;</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3) увольнения из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Решение о прекращении полномочий в указанных случаях оформляется постановлением профсоюзного комитета, в котором определяется дата прекращения полномочий.</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Общее собрание (конференция), а в случае избрания заместителя председателя</w:t>
      </w:r>
      <w:r w:rsidRPr="00421A23">
        <w:rPr>
          <w:rFonts w:ascii="Open Sans" w:eastAsia="Times New Roman" w:hAnsi="Open Sans" w:cs="Times New Roman"/>
          <w:b/>
          <w:bCs/>
          <w:color w:val="000000"/>
          <w:sz w:val="21"/>
          <w:szCs w:val="21"/>
          <w:lang w:eastAsia="ru-RU"/>
        </w:rPr>
        <w:t xml:space="preserve"> </w:t>
      </w:r>
      <w:r w:rsidRPr="00421A23">
        <w:rPr>
          <w:rFonts w:ascii="Open Sans" w:eastAsia="Times New Roman" w:hAnsi="Open Sans" w:cs="Times New Roman"/>
          <w:color w:val="000000"/>
          <w:sz w:val="21"/>
          <w:szCs w:val="21"/>
          <w:lang w:eastAsia="ru-RU"/>
        </w:rPr>
        <w:t>профсоюзным комитетом - профсоюзный комитет вправе освободить председателя и заместителя председателя первичной профсоюзной организации от должности только в случаях:</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 несоответствия занимаемой должности или выполняемой работе вследствие состояния здоровья в соответствии с медицинским заключением;</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2) неоднократного или однократного грубого нарушения положений Устава Профсоюза.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Решение об освобождении от должности принимается большинством не менее двух третей голосов членов профсоюза (делегатов), принимающих участие в общем собрании (конференции), а в случае избрания из состава профсоюзного комитета - большинством не менее двух третей голосов членов профсоюзного комитета.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В иных случаях решение о досрочном прекращении полномочий председателя первичной профсоюзной организации может быть принято не ранее чем через шесть месяцев после его избрания. Решение о досрочном прекращении полномочий принимается большинством не менее двух третей голосов членов профсоюза (делегатов), принимающих участие в общем собрании (конференции) — большинством не менее двух третей голосов членов профсоюзного комитета.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Решение о прекращении полномочий председателя первичной профсоюзной организации по любым основаниям принимается </w:t>
      </w:r>
      <w:proofErr w:type="gramStart"/>
      <w:r w:rsidRPr="00421A23">
        <w:rPr>
          <w:rFonts w:ascii="Open Sans" w:eastAsia="Times New Roman" w:hAnsi="Open Sans" w:cs="Times New Roman"/>
          <w:color w:val="000000"/>
          <w:sz w:val="21"/>
          <w:szCs w:val="21"/>
          <w:lang w:eastAsia="ru-RU"/>
        </w:rPr>
        <w:t>по</w:t>
      </w:r>
      <w:proofErr w:type="gramEnd"/>
      <w:r w:rsidRPr="00421A23">
        <w:rPr>
          <w:rFonts w:ascii="Open Sans" w:eastAsia="Times New Roman" w:hAnsi="Open Sans" w:cs="Times New Roman"/>
          <w:color w:val="000000"/>
          <w:sz w:val="21"/>
          <w:szCs w:val="21"/>
          <w:lang w:eastAsia="ru-RU"/>
        </w:rPr>
        <w:t xml:space="preserve">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proofErr w:type="gramStart"/>
      <w:r w:rsidRPr="00421A23">
        <w:rPr>
          <w:rFonts w:ascii="Open Sans" w:eastAsia="Times New Roman" w:hAnsi="Open Sans" w:cs="Times New Roman"/>
          <w:color w:val="000000"/>
          <w:sz w:val="21"/>
          <w:szCs w:val="21"/>
          <w:lang w:eastAsia="ru-RU"/>
        </w:rPr>
        <w:t>согласованию с региональным (межрегиональным) комитетом профсоюза (председатель, исполком), а при его отсутствии – с Центральным комитетом профсоюза (председатель, исполком). </w:t>
      </w:r>
      <w:proofErr w:type="gramEnd"/>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Принятые решения служат основанием для расторжения трудового договора.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7.4. В случае прекращения полномочий председателя первичной профсоюзной организации профсоюзный комитет вправе поручить исполнение обязанностей на срок до двух месяцев заместителю председателя первичной профсоюзной организации, а в случае его отсутствия — одному из членов профсоюзного комитета. В случае прекращения полномочий заместителя председателя первичной профсоюзной организации – одному из членов профсоюзного комитета.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lastRenderedPageBreak/>
        <w:t>Дополнительные выборы председателя и заместителя председателя первичной профсоюзной организации взамен выбывшего проводятся в течение двух месяцев в установленном Уставом Профсоюза порядке. Избранный таким образом председатель и заместитель председателя первичной профсоюзной организации остаются в должности до истечения срока полномочий профсоюзного комитета.</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7.5. Председатель первичной профсоюзной организации несет персональную ответственность за соблюдение размера и порядка обязательных отчислений членских профсоюзных взносов.</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Председатель и заместитель председателя первичной профсоюзной организации должны действовать в интересах первичной профсоюзной организации, осуществлять свои права и исполнять обязанности добросовестно и разумно.</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Председатель и заместитель председателя первичной профсоюзной организации персонально отвечают за выполнение Устава Профсоюза, реализацию решений, принимаемых коллегиальными органами первичной профсоюзной организации, региональной организации профсоюза и Профсоюза. Случаи невыполнения решений рассматриваются на заседаниях указанных коллегиальных органов. Информация о результатах рассмотрения направляется в первичную профсоюзную организацию.</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w:t>
      </w:r>
    </w:p>
    <w:p w:rsidR="00421A23" w:rsidRPr="00421A23" w:rsidRDefault="00421A23" w:rsidP="00421A23">
      <w:pPr>
        <w:shd w:val="clear" w:color="auto" w:fill="FFFFFF"/>
        <w:spacing w:before="100" w:beforeAutospacing="1" w:after="100" w:afterAutospacing="1" w:line="446" w:lineRule="atLeast"/>
        <w:rPr>
          <w:rFonts w:ascii="Open Sans" w:eastAsia="Times New Roman" w:hAnsi="Open Sans" w:cs="Times New Roman"/>
          <w:caps/>
          <w:color w:val="000000"/>
          <w:sz w:val="21"/>
          <w:szCs w:val="21"/>
          <w:lang w:eastAsia="ru-RU"/>
        </w:rPr>
      </w:pPr>
      <w:r w:rsidRPr="00421A23">
        <w:rPr>
          <w:rFonts w:ascii="Open Sans" w:eastAsia="Times New Roman" w:hAnsi="Open Sans" w:cs="Times New Roman"/>
          <w:b/>
          <w:bCs/>
          <w:caps/>
          <w:color w:val="000000"/>
          <w:sz w:val="21"/>
          <w:szCs w:val="21"/>
          <w:lang w:eastAsia="ru-RU"/>
        </w:rPr>
        <w:t>8. Структурные подразделения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8.1. Первичная профсоюзная организация самостоятельно определяет свою структуру с учетом необходимости и целесообразности.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8.2. Структура первичной профсоюзной организации утверждается решением профсоюзного комитета.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8.3. </w:t>
      </w:r>
      <w:proofErr w:type="gramStart"/>
      <w:r w:rsidRPr="00421A23">
        <w:rPr>
          <w:rFonts w:ascii="Open Sans" w:eastAsia="Times New Roman" w:hAnsi="Open Sans" w:cs="Times New Roman"/>
          <w:color w:val="000000"/>
          <w:sz w:val="21"/>
          <w:szCs w:val="21"/>
          <w:lang w:eastAsia="ru-RU"/>
        </w:rPr>
        <w:t>В структурных подразделениях первичной профсоюзной организации при необходимости могут создаваться по решению профсоюзного комитета профсоюзные организации (профсоюзные группы, цеховые организации) производств, цехов, отделов, участков, бригад и др.).</w:t>
      </w:r>
      <w:proofErr w:type="gramEnd"/>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Члены профсоюза - неработающие пенсионеры, а также временно лишившиеся работы, состоящие на учете </w:t>
      </w:r>
      <w:proofErr w:type="gramStart"/>
      <w:r w:rsidRPr="00421A23">
        <w:rPr>
          <w:rFonts w:ascii="Open Sans" w:eastAsia="Times New Roman" w:hAnsi="Open Sans" w:cs="Times New Roman"/>
          <w:color w:val="000000"/>
          <w:sz w:val="21"/>
          <w:szCs w:val="21"/>
          <w:lang w:eastAsia="ru-RU"/>
        </w:rPr>
        <w:t>в</w:t>
      </w:r>
      <w:proofErr w:type="gramEnd"/>
      <w:r w:rsidRPr="00421A23">
        <w:rPr>
          <w:rFonts w:ascii="Open Sans" w:eastAsia="Times New Roman" w:hAnsi="Open Sans" w:cs="Times New Roman"/>
          <w:color w:val="000000"/>
          <w:sz w:val="21"/>
          <w:szCs w:val="21"/>
          <w:lang w:eastAsia="ru-RU"/>
        </w:rPr>
        <w:t xml:space="preserve"> первичной профсоюзной </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организации, могут по решению профсоюзного комитета создавать профсоюзную организацию, профсоюзную группу.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8.4. Для ведения текущей работы на профсоюзном собрании (конференции) профсоюзной организации структурного подразделения избираются: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в профсоюзной организации структурного подразделения - профсоюзный комитет структурного подразделения;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в профсоюзной группе - профсоюзный групповой организатор (профгрупорг).</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8.5. Сроки полномочий, порядок </w:t>
      </w:r>
      <w:proofErr w:type="gramStart"/>
      <w:r w:rsidRPr="00421A23">
        <w:rPr>
          <w:rFonts w:ascii="Open Sans" w:eastAsia="Times New Roman" w:hAnsi="Open Sans" w:cs="Times New Roman"/>
          <w:color w:val="000000"/>
          <w:sz w:val="21"/>
          <w:szCs w:val="21"/>
          <w:lang w:eastAsia="ru-RU"/>
        </w:rPr>
        <w:t>проведения выборов профсоюзных органов структурных подразделений первичной профсоюзной организации</w:t>
      </w:r>
      <w:proofErr w:type="gramEnd"/>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устанавливаются профсоюзным комитетом первичной профсоюзной организации.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lastRenderedPageBreak/>
        <w:t>8.6. Профсоюзный комитет структурного подразделения: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 организует профсоюзную работу в профсоюзной организации структурного подразделения между профсоюзными собраниями (конференциями);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 представляет и защищает права и интересы членов профсоюза перед органами хозяйственного управления структурного подразделения;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3) обеспечивает выполнение решений собраний (конференций) профсоюзной организации структурного подразделения и первичной профсоюзной организаций, решений профсоюзного комитета первичной профсоюзной организаций;</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4) руководит работой профгрупоргов;</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5) по решению профсоюзного комитета первичной профсоюзной организации может осуществлять прием в члены профсоюза, учет членов профсоюза, оказание материальной помощи из сре</w:t>
      </w:r>
      <w:proofErr w:type="gramStart"/>
      <w:r w:rsidRPr="00421A23">
        <w:rPr>
          <w:rFonts w:ascii="Open Sans" w:eastAsia="Times New Roman" w:hAnsi="Open Sans" w:cs="Times New Roman"/>
          <w:color w:val="000000"/>
          <w:sz w:val="21"/>
          <w:szCs w:val="21"/>
          <w:lang w:eastAsia="ru-RU"/>
        </w:rPr>
        <w:t>дств пр</w:t>
      </w:r>
      <w:proofErr w:type="gramEnd"/>
      <w:r w:rsidRPr="00421A23">
        <w:rPr>
          <w:rFonts w:ascii="Open Sans" w:eastAsia="Times New Roman" w:hAnsi="Open Sans" w:cs="Times New Roman"/>
          <w:color w:val="000000"/>
          <w:sz w:val="21"/>
          <w:szCs w:val="21"/>
          <w:lang w:eastAsia="ru-RU"/>
        </w:rPr>
        <w:t>офсоюзного бюджета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8.7. Профгрупорг:</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 проводит индивидуальную работу с членами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 заботится об улучшении условий их труда и быта;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3) выполняет решения профсоюзных собраний профсоюзной группы, собраний (конференций) профсоюзной организации структурного подразделения и первичной профсоюзной организаций, решений и поручений профсоюзного комитета профсоюзной организации структурного подразделения и профсоюзного комитета первичной профсоюзной организаций;</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4) в случае наличного сбора членских профсоюзных взносов обеспечивает их сбор и передачу профсоюзному комитету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w:t>
      </w:r>
    </w:p>
    <w:p w:rsidR="00421A23" w:rsidRPr="00421A23" w:rsidRDefault="00421A23" w:rsidP="00421A23">
      <w:pPr>
        <w:shd w:val="clear" w:color="auto" w:fill="FFFFFF"/>
        <w:spacing w:before="100" w:beforeAutospacing="1" w:after="100" w:afterAutospacing="1" w:line="446" w:lineRule="atLeast"/>
        <w:rPr>
          <w:rFonts w:ascii="Open Sans" w:eastAsia="Times New Roman" w:hAnsi="Open Sans" w:cs="Times New Roman"/>
          <w:caps/>
          <w:color w:val="000000"/>
          <w:sz w:val="21"/>
          <w:szCs w:val="21"/>
          <w:lang w:eastAsia="ru-RU"/>
        </w:rPr>
      </w:pPr>
      <w:r w:rsidRPr="00421A23">
        <w:rPr>
          <w:rFonts w:ascii="Open Sans" w:eastAsia="Times New Roman" w:hAnsi="Open Sans" w:cs="Times New Roman"/>
          <w:b/>
          <w:bCs/>
          <w:caps/>
          <w:color w:val="000000"/>
          <w:sz w:val="21"/>
          <w:szCs w:val="21"/>
          <w:lang w:eastAsia="ru-RU"/>
        </w:rPr>
        <w:t>9. Взаимоотношения первичной профсоюзной организации</w:t>
      </w:r>
      <w:r w:rsidRPr="00421A23">
        <w:rPr>
          <w:rFonts w:ascii="Open Sans" w:eastAsia="Times New Roman" w:hAnsi="Open Sans" w:cs="Times New Roman"/>
          <w:b/>
          <w:bCs/>
          <w:caps/>
          <w:color w:val="000000"/>
          <w:sz w:val="21"/>
          <w:szCs w:val="21"/>
          <w:lang w:eastAsia="ru-RU"/>
        </w:rPr>
        <w:br/>
        <w:t>с органами управления организации</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9.1. Первичная профсоюзная организация и ее выборные органы независимы от органов управления организации и строят свои взаимоотношения с ними на принципах социального партнерства и невмешательства в оперативно-распорядительную деятельность, если при этом не нарушается трудовое законодательство.</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В этих целях профсоюзный комитет:</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 проводит по взаимной договоренности с органами управления организацией совместные заседания для обсуждения актуальных для трудового коллектива вопросов и координации общих усилий по их решению;</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 оказывает содействие организации в обеспечении стабильной работы;</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lastRenderedPageBreak/>
        <w:t xml:space="preserve">3) способствует демократическим принципам управления организацией, </w:t>
      </w:r>
      <w:proofErr w:type="gramStart"/>
      <w:r w:rsidRPr="00421A23">
        <w:rPr>
          <w:rFonts w:ascii="Open Sans" w:eastAsia="Times New Roman" w:hAnsi="Open Sans" w:cs="Times New Roman"/>
          <w:color w:val="000000"/>
          <w:sz w:val="21"/>
          <w:szCs w:val="21"/>
          <w:lang w:eastAsia="ru-RU"/>
        </w:rPr>
        <w:t>предусмотренных</w:t>
      </w:r>
      <w:proofErr w:type="gramEnd"/>
      <w:r w:rsidRPr="00421A23">
        <w:rPr>
          <w:rFonts w:ascii="Open Sans" w:eastAsia="Times New Roman" w:hAnsi="Open Sans" w:cs="Times New Roman"/>
          <w:color w:val="000000"/>
          <w:sz w:val="21"/>
          <w:szCs w:val="21"/>
          <w:lang w:eastAsia="ru-RU"/>
        </w:rPr>
        <w:t xml:space="preserve"> уставом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4) вносит работодателю (уполномоченным им лицам) предложения о принятии в организации актов по труду и социально-экономическим вопросам, рассматривает проекты нормативных документов и высказывает по ним свое мнение.</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9.2. Профсоюзный комитет может запрашивать у работодателя (уполномоченных им лиц) любую информацию, соответствующие документы, характеризующие экономическое положение организации, расчеты по заработной плате и др.</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9.3. Профсоюзный комитет имеет право направлять работодателю требования и выдавать ему представления, обращаться в судебные органы с исками о принятии предусмотренных законодательством мер к должностным лицам и руководителям, виновным в нарушении законодательства о труде и охране труда, в невыполнении обязательств по коллективному договору или в воспрепятствовании деятельности профсоюза на предприятии.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w:t>
      </w:r>
    </w:p>
    <w:p w:rsidR="00421A23" w:rsidRPr="00421A23" w:rsidRDefault="00421A23" w:rsidP="00421A23">
      <w:pPr>
        <w:shd w:val="clear" w:color="auto" w:fill="FFFFFF"/>
        <w:spacing w:before="100" w:beforeAutospacing="1" w:after="100" w:afterAutospacing="1" w:line="446" w:lineRule="atLeast"/>
        <w:rPr>
          <w:rFonts w:ascii="Open Sans" w:eastAsia="Times New Roman" w:hAnsi="Open Sans" w:cs="Times New Roman"/>
          <w:caps/>
          <w:color w:val="000000"/>
          <w:sz w:val="21"/>
          <w:szCs w:val="21"/>
          <w:lang w:eastAsia="ru-RU"/>
        </w:rPr>
      </w:pPr>
      <w:r w:rsidRPr="00421A23">
        <w:rPr>
          <w:rFonts w:ascii="Open Sans" w:eastAsia="Times New Roman" w:hAnsi="Open Sans" w:cs="Times New Roman"/>
          <w:b/>
          <w:bCs/>
          <w:caps/>
          <w:color w:val="000000"/>
          <w:sz w:val="21"/>
          <w:szCs w:val="21"/>
          <w:lang w:eastAsia="ru-RU"/>
        </w:rPr>
        <w:t>10. Имущество первичной профсоюзной организации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10.1. Для осуществления своей уставной деятельности первичная профсоюзная организация, имеющая права юридического лица, обладает имуществом, которое составляют:</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 денежные средства в рублях и иностранной валюте;</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 земельные участки, здания, строения, сооружения;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3) санаторно-курортные, туристские, спортивные, другие оздоровительные учреждения;</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4) культурно-просветительные, научные и образовательные учреждения, организации, в том числе издательства, типографии, средства массовой информации;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5) жилищный фонд, транспорт, оборудование, инвентарь;</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 акции, другие ценные бумаги;</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7) иное имущество, необходимое для обеспечения уставной деятельности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10.2. Источниками формирования имущества, в том числе денежных средств первичной профсоюзной организации являются: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 вступительные и ежемесячные членские взносы членов профсоюза;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 добровольные имущественные взносы и пожертвования юридических и физических лиц;</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3) поступления, предусмотренные коллективными договорами, от работодателей на проведение социально-культурной, оздоровительной, спортивной и иной, предусмотренной Уставом Профсоюза, деятельности, а также другие поступления, не запрещенные законом;</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lastRenderedPageBreak/>
        <w:t xml:space="preserve">4) доходы от вложения временно свободных средств, </w:t>
      </w:r>
      <w:proofErr w:type="spellStart"/>
      <w:r w:rsidRPr="00421A23">
        <w:rPr>
          <w:rFonts w:ascii="Open Sans" w:eastAsia="Times New Roman" w:hAnsi="Open Sans" w:cs="Times New Roman"/>
          <w:color w:val="000000"/>
          <w:sz w:val="21"/>
          <w:szCs w:val="21"/>
          <w:lang w:eastAsia="ru-RU"/>
        </w:rPr>
        <w:t>внереализационных</w:t>
      </w:r>
      <w:proofErr w:type="spellEnd"/>
      <w:r w:rsidRPr="00421A23">
        <w:rPr>
          <w:rFonts w:ascii="Open Sans" w:eastAsia="Times New Roman" w:hAnsi="Open Sans" w:cs="Times New Roman"/>
          <w:color w:val="000000"/>
          <w:sz w:val="21"/>
          <w:szCs w:val="21"/>
          <w:lang w:eastAsia="ru-RU"/>
        </w:rPr>
        <w:t xml:space="preserve"> операций, включая дивиденды (доходы, проценты), получаемые по акциям, облигациям и другим ценным бумагам и вкладам;</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5) целевое финансирование на уставную деятельность профсоюзной организации;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6) поступления от проводимых в соответствии с Уставом Профсоюза лекций, выставок, лотерей, аукционов, спортивных и иных мероприятий, не запрещенных законом;</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7) доходы от гражданско-правовых сделок, издательской, предпринимательской деятельности;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8) иные поступления имущества по основаниям, допускаемым законом и другие, не запрещенные законом поступления.</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10.3. Право на принятие решений о владении, пользовании и распоряжении имуществом первичной профсоюзной организации принадлежит профсоюзному комитету, который также осуществляет эксплуатацию переданных первичной профсоюзной организации в пользование, оперативное управление зданий, помещений, сооружений культурного, физкультурно-оздоровительного и социально-бытового назначения.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10.4. Первичная профсоюзная организация имеет право:</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 устанавливать размер членских взносов свыше установленного Уставом Профсоюза минимума. Вся дополнительная сумма взносов остается в распоряжении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2) принимать решение об освобождении (полном или частичном) от уплаты членских взносов неработающих пенсионеров, женщин, временно прекративших работу, и молодежи в возрасте до 21 года;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3) осуществлять приносящую доходы деятельность. Эти доходы и приобретенное за счет этих доходов имущество поступают в самостоятельное распоряжение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4) продавать и передавать организациям и гражданам, обменивать, сдавать в аренду, предоставлять во временное </w:t>
      </w:r>
      <w:proofErr w:type="gramStart"/>
      <w:r w:rsidRPr="00421A23">
        <w:rPr>
          <w:rFonts w:ascii="Open Sans" w:eastAsia="Times New Roman" w:hAnsi="Open Sans" w:cs="Times New Roman"/>
          <w:color w:val="000000"/>
          <w:sz w:val="21"/>
          <w:szCs w:val="21"/>
          <w:lang w:eastAsia="ru-RU"/>
        </w:rPr>
        <w:t>пользование</w:t>
      </w:r>
      <w:proofErr w:type="gramEnd"/>
      <w:r w:rsidRPr="00421A23">
        <w:rPr>
          <w:rFonts w:ascii="Open Sans" w:eastAsia="Times New Roman" w:hAnsi="Open Sans" w:cs="Times New Roman"/>
          <w:color w:val="000000"/>
          <w:sz w:val="21"/>
          <w:szCs w:val="21"/>
          <w:lang w:eastAsia="ru-RU"/>
        </w:rPr>
        <w:t xml:space="preserve"> принадлежащее ей на правах собственности имущество;</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5) приобретать, брать в аренду или во временное пользование имущество у организаций и граждан.</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10.5 Порядок уплаты членских взносов – безналичный (на основании личного заявления) или по ведомости – определяется членом профсоюза добровольно и в соответствии с коллективным договором.</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10.6. Вступительный взнос не взимается при вступлении в Профсоюз члена другого профсоюза, входящего в объединение профсоюзов, в которое входит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Профсоюз (при поступлении на работу (учебу) в организацию), где действует первичная профсоюзная организация Профсоюза строителей России.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10.7. Отчисления для профсоюзных и иных объединений и организаций, в которые входит первичная профсоюзная организация, осуществляются в соответствии с размерами и порядком, установленными этими объединениями и организациями.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lastRenderedPageBreak/>
        <w:t>Порядок перечисления членских взносов на деятельность вышестоящих профсоюзных органов определяется Положением о порядке уплаты, распределения и расходования членских профсоюзных взносов, утверждаемым исполкомом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10.8. Первичная профсоюзная организация не несет ответственности за имущественные обязательства вышестоящих профсоюзных организаций.</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10.9. </w:t>
      </w:r>
      <w:proofErr w:type="gramStart"/>
      <w:r w:rsidRPr="00421A23">
        <w:rPr>
          <w:rFonts w:ascii="Open Sans" w:eastAsia="Times New Roman" w:hAnsi="Open Sans" w:cs="Times New Roman"/>
          <w:color w:val="000000"/>
          <w:sz w:val="21"/>
          <w:szCs w:val="21"/>
          <w:lang w:eastAsia="ru-RU"/>
        </w:rPr>
        <w:t>Контроль за</w:t>
      </w:r>
      <w:proofErr w:type="gramEnd"/>
      <w:r w:rsidRPr="00421A23">
        <w:rPr>
          <w:rFonts w:ascii="Open Sans" w:eastAsia="Times New Roman" w:hAnsi="Open Sans" w:cs="Times New Roman"/>
          <w:color w:val="000000"/>
          <w:sz w:val="21"/>
          <w:szCs w:val="21"/>
          <w:lang w:eastAsia="ru-RU"/>
        </w:rPr>
        <w:t xml:space="preserve"> финансово-хозяйственной деятельностью профсоюзного комитета первичной профсоюзной организации осуществляет ревизионная комиссия первичной профсоюзной организации, подотчетная общему собранию (конференции), а также ревизионными комиссиями вышестоящих организаций профсоюза с участием членов ревизионной комиссии первичной профсоюзной организации.</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При необходимости к проведению проверки (ревизии) могут привлекаться специалисты из числа финансовых работников профсоюзных органов.</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Ревизионная комиссия избирается общим собранием (конференцией) на срок полномочий профсоюзного комитета и осуществляет свои полномочия в соответствии с Уставом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aps/>
          <w:color w:val="000000"/>
          <w:sz w:val="21"/>
          <w:szCs w:val="21"/>
          <w:lang w:eastAsia="ru-RU"/>
        </w:rPr>
      </w:pPr>
      <w:r w:rsidRPr="00421A23">
        <w:rPr>
          <w:rFonts w:ascii="Open Sans" w:eastAsia="Times New Roman" w:hAnsi="Open Sans" w:cs="Times New Roman"/>
          <w:b/>
          <w:bCs/>
          <w:caps/>
          <w:color w:val="000000"/>
          <w:sz w:val="21"/>
          <w:szCs w:val="21"/>
          <w:lang w:eastAsia="ru-RU"/>
        </w:rPr>
        <w:t>11. Заключительные положения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11.1. Реорганизация, ликвидация и прекращение деятельности первичной профсоюзной организации осуществляется в порядке, предусмотренном федеральными законами и Уставом Профсоюза.</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11.2. При реорганизации, изменении форм собственности, структуры, наименования предприятия (организации, учреждения, акционерного общества и др.) первичная профсоюзная организация продолжает свою деятельность в соответствии с Уставом Профсоюза и настоящим Положением, может при необходимости переоформлять свое наименование, юридические и другие документы.</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11.3. При реорганизации предприятия (организации, учреждения, акционерного общества и др.) с созданием новых юридических лиц может создаваться (сохраняться) на правах преемственности одна объединенная организация профсоюза (местная) или в каждой вновь образованной организации (нового юридического лица) создаваться первичная профсоюзная организация. Приоритет имеет создание (сохранение) одной объединенной организации профсоюза (местной), на которую распространяются права, обязанности и другие нормы первичной профсоюзной организации, ее выборных органов. Наименование профсоюзной организации может оставаться прежним или отражать ее производственную общность. </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11.4. Первичная профсоюзная организация:</w:t>
      </w:r>
    </w:p>
    <w:p w:rsidR="00421A23" w:rsidRPr="00421A23" w:rsidRDefault="00421A23" w:rsidP="00421A23">
      <w:pPr>
        <w:shd w:val="clear" w:color="auto" w:fill="FFFFFF"/>
        <w:spacing w:before="100" w:beforeAutospacing="1" w:after="100" w:afterAutospacing="1" w:line="302" w:lineRule="atLeast"/>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обеспечивает учет, сохранность документов и своевременную их передачу на хранение в архив в установленном порядке;</w:t>
      </w:r>
    </w:p>
    <w:p w:rsidR="00421A23" w:rsidRPr="00421A23" w:rsidRDefault="00421A23" w:rsidP="00421A23">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421A23">
        <w:rPr>
          <w:rFonts w:ascii="Open Sans" w:eastAsia="Times New Roman" w:hAnsi="Open Sans" w:cs="Times New Roman"/>
          <w:color w:val="000000"/>
          <w:sz w:val="21"/>
          <w:szCs w:val="21"/>
          <w:lang w:eastAsia="ru-RU"/>
        </w:rPr>
        <w:t xml:space="preserve">- ежегодно информирует территориальный орган федерального органа государственной регистрации в субъекте Российской Федерации по месту нахождения постоянно действующего руководящего органа - профсоюзного комитета и соответствующие профсоюзные органы о продолжении своей деятельности с указанием действительного места нахождения профсоюзного комитета и данных о председателе первичной профсоюзной организации. </w:t>
      </w:r>
    </w:p>
    <w:p w:rsidR="00227B53" w:rsidRDefault="00227B53"/>
    <w:sectPr w:rsidR="00227B53" w:rsidSect="00227B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Open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1A23"/>
    <w:rsid w:val="00000929"/>
    <w:rsid w:val="00000AA4"/>
    <w:rsid w:val="00001302"/>
    <w:rsid w:val="000030DF"/>
    <w:rsid w:val="000054BE"/>
    <w:rsid w:val="00005616"/>
    <w:rsid w:val="00005A6B"/>
    <w:rsid w:val="000111E1"/>
    <w:rsid w:val="00012B3F"/>
    <w:rsid w:val="00014D47"/>
    <w:rsid w:val="00016FD6"/>
    <w:rsid w:val="00017035"/>
    <w:rsid w:val="00020322"/>
    <w:rsid w:val="00020E4B"/>
    <w:rsid w:val="00021436"/>
    <w:rsid w:val="00021E38"/>
    <w:rsid w:val="00021F38"/>
    <w:rsid w:val="0002229E"/>
    <w:rsid w:val="00026179"/>
    <w:rsid w:val="00026741"/>
    <w:rsid w:val="00027C89"/>
    <w:rsid w:val="000304D1"/>
    <w:rsid w:val="00030F06"/>
    <w:rsid w:val="00031B41"/>
    <w:rsid w:val="00032E98"/>
    <w:rsid w:val="000333A9"/>
    <w:rsid w:val="0003653D"/>
    <w:rsid w:val="000420B4"/>
    <w:rsid w:val="000424C4"/>
    <w:rsid w:val="00044409"/>
    <w:rsid w:val="0004464E"/>
    <w:rsid w:val="00044DD0"/>
    <w:rsid w:val="00045037"/>
    <w:rsid w:val="00045C46"/>
    <w:rsid w:val="000464BE"/>
    <w:rsid w:val="00047712"/>
    <w:rsid w:val="0005168B"/>
    <w:rsid w:val="0005169B"/>
    <w:rsid w:val="000530FC"/>
    <w:rsid w:val="000540E0"/>
    <w:rsid w:val="00054E2D"/>
    <w:rsid w:val="00057497"/>
    <w:rsid w:val="00060E30"/>
    <w:rsid w:val="00066F0D"/>
    <w:rsid w:val="00067396"/>
    <w:rsid w:val="0006758C"/>
    <w:rsid w:val="00072725"/>
    <w:rsid w:val="00074E3C"/>
    <w:rsid w:val="00075431"/>
    <w:rsid w:val="00076E25"/>
    <w:rsid w:val="00081B1C"/>
    <w:rsid w:val="00082BD1"/>
    <w:rsid w:val="00083464"/>
    <w:rsid w:val="0008360B"/>
    <w:rsid w:val="000846A9"/>
    <w:rsid w:val="00085A47"/>
    <w:rsid w:val="00085EA4"/>
    <w:rsid w:val="00087138"/>
    <w:rsid w:val="000874C7"/>
    <w:rsid w:val="00087E28"/>
    <w:rsid w:val="00090163"/>
    <w:rsid w:val="00090EA5"/>
    <w:rsid w:val="00092350"/>
    <w:rsid w:val="00092E4C"/>
    <w:rsid w:val="000930AA"/>
    <w:rsid w:val="00093FD5"/>
    <w:rsid w:val="0009547C"/>
    <w:rsid w:val="00095E08"/>
    <w:rsid w:val="0009657B"/>
    <w:rsid w:val="00096693"/>
    <w:rsid w:val="00096B19"/>
    <w:rsid w:val="00097677"/>
    <w:rsid w:val="000A0DA8"/>
    <w:rsid w:val="000A1286"/>
    <w:rsid w:val="000A1523"/>
    <w:rsid w:val="000A28B6"/>
    <w:rsid w:val="000A363C"/>
    <w:rsid w:val="000A6763"/>
    <w:rsid w:val="000A6DAA"/>
    <w:rsid w:val="000B1B7F"/>
    <w:rsid w:val="000B20B3"/>
    <w:rsid w:val="000B24EA"/>
    <w:rsid w:val="000B3A97"/>
    <w:rsid w:val="000B3D34"/>
    <w:rsid w:val="000B4A8E"/>
    <w:rsid w:val="000B5641"/>
    <w:rsid w:val="000B6139"/>
    <w:rsid w:val="000B65D7"/>
    <w:rsid w:val="000C0325"/>
    <w:rsid w:val="000C1426"/>
    <w:rsid w:val="000C2C6E"/>
    <w:rsid w:val="000C3289"/>
    <w:rsid w:val="000C4043"/>
    <w:rsid w:val="000C53D9"/>
    <w:rsid w:val="000C7D7F"/>
    <w:rsid w:val="000D0880"/>
    <w:rsid w:val="000D2A99"/>
    <w:rsid w:val="000D3F8D"/>
    <w:rsid w:val="000D5A52"/>
    <w:rsid w:val="000D77AA"/>
    <w:rsid w:val="000D7BDA"/>
    <w:rsid w:val="000E06E0"/>
    <w:rsid w:val="000E1C54"/>
    <w:rsid w:val="000E229E"/>
    <w:rsid w:val="000E2808"/>
    <w:rsid w:val="000E3E82"/>
    <w:rsid w:val="000E5942"/>
    <w:rsid w:val="000E5AF5"/>
    <w:rsid w:val="000E614D"/>
    <w:rsid w:val="000E68BE"/>
    <w:rsid w:val="000E6EC8"/>
    <w:rsid w:val="000E7ED1"/>
    <w:rsid w:val="000F10B2"/>
    <w:rsid w:val="000F1AC7"/>
    <w:rsid w:val="000F2580"/>
    <w:rsid w:val="000F4E77"/>
    <w:rsid w:val="000F7164"/>
    <w:rsid w:val="000F78A0"/>
    <w:rsid w:val="000F7D40"/>
    <w:rsid w:val="00100D84"/>
    <w:rsid w:val="001012C0"/>
    <w:rsid w:val="00101868"/>
    <w:rsid w:val="00101E16"/>
    <w:rsid w:val="001027B7"/>
    <w:rsid w:val="001037C0"/>
    <w:rsid w:val="00103CC3"/>
    <w:rsid w:val="00103EA4"/>
    <w:rsid w:val="0010485C"/>
    <w:rsid w:val="00104CB8"/>
    <w:rsid w:val="0010528B"/>
    <w:rsid w:val="001056C5"/>
    <w:rsid w:val="00106F55"/>
    <w:rsid w:val="00107D1F"/>
    <w:rsid w:val="00110C69"/>
    <w:rsid w:val="001124A2"/>
    <w:rsid w:val="001131DB"/>
    <w:rsid w:val="00114505"/>
    <w:rsid w:val="0011639C"/>
    <w:rsid w:val="00117579"/>
    <w:rsid w:val="00117791"/>
    <w:rsid w:val="0012012C"/>
    <w:rsid w:val="0012075B"/>
    <w:rsid w:val="00122165"/>
    <w:rsid w:val="00122772"/>
    <w:rsid w:val="001229B6"/>
    <w:rsid w:val="00122A24"/>
    <w:rsid w:val="00122FA9"/>
    <w:rsid w:val="00123925"/>
    <w:rsid w:val="00123E43"/>
    <w:rsid w:val="0012413A"/>
    <w:rsid w:val="00124574"/>
    <w:rsid w:val="001253C9"/>
    <w:rsid w:val="00125D40"/>
    <w:rsid w:val="00126503"/>
    <w:rsid w:val="00127323"/>
    <w:rsid w:val="00127A9B"/>
    <w:rsid w:val="00127EA1"/>
    <w:rsid w:val="00130231"/>
    <w:rsid w:val="0013078A"/>
    <w:rsid w:val="0013565F"/>
    <w:rsid w:val="00135AD5"/>
    <w:rsid w:val="00136B2D"/>
    <w:rsid w:val="00136DFA"/>
    <w:rsid w:val="00137405"/>
    <w:rsid w:val="001400EE"/>
    <w:rsid w:val="00141F48"/>
    <w:rsid w:val="001421BD"/>
    <w:rsid w:val="00142C1A"/>
    <w:rsid w:val="00146071"/>
    <w:rsid w:val="001507DC"/>
    <w:rsid w:val="00152D74"/>
    <w:rsid w:val="001547BE"/>
    <w:rsid w:val="0015632E"/>
    <w:rsid w:val="0015693C"/>
    <w:rsid w:val="00157479"/>
    <w:rsid w:val="00157D60"/>
    <w:rsid w:val="00162206"/>
    <w:rsid w:val="001640EE"/>
    <w:rsid w:val="001643A0"/>
    <w:rsid w:val="00166DB4"/>
    <w:rsid w:val="00166E24"/>
    <w:rsid w:val="001728AA"/>
    <w:rsid w:val="00174C2B"/>
    <w:rsid w:val="00176256"/>
    <w:rsid w:val="00176548"/>
    <w:rsid w:val="001769EE"/>
    <w:rsid w:val="00177500"/>
    <w:rsid w:val="001828C2"/>
    <w:rsid w:val="00183E75"/>
    <w:rsid w:val="00187331"/>
    <w:rsid w:val="0019057B"/>
    <w:rsid w:val="0019222A"/>
    <w:rsid w:val="001926EC"/>
    <w:rsid w:val="00192BB6"/>
    <w:rsid w:val="00193310"/>
    <w:rsid w:val="00193E84"/>
    <w:rsid w:val="00194BFA"/>
    <w:rsid w:val="00194F20"/>
    <w:rsid w:val="00197A09"/>
    <w:rsid w:val="00197CFF"/>
    <w:rsid w:val="001A1A14"/>
    <w:rsid w:val="001A1CB8"/>
    <w:rsid w:val="001A1DC4"/>
    <w:rsid w:val="001A482F"/>
    <w:rsid w:val="001A54FD"/>
    <w:rsid w:val="001A63CA"/>
    <w:rsid w:val="001B0D8A"/>
    <w:rsid w:val="001B11F2"/>
    <w:rsid w:val="001B2EDC"/>
    <w:rsid w:val="001B3FE8"/>
    <w:rsid w:val="001B414D"/>
    <w:rsid w:val="001B63FC"/>
    <w:rsid w:val="001B6CEC"/>
    <w:rsid w:val="001B6E48"/>
    <w:rsid w:val="001B6ECC"/>
    <w:rsid w:val="001C18E2"/>
    <w:rsid w:val="001C2DDC"/>
    <w:rsid w:val="001C334A"/>
    <w:rsid w:val="001C544F"/>
    <w:rsid w:val="001C564D"/>
    <w:rsid w:val="001C7129"/>
    <w:rsid w:val="001D010F"/>
    <w:rsid w:val="001D12F8"/>
    <w:rsid w:val="001D1BED"/>
    <w:rsid w:val="001D2716"/>
    <w:rsid w:val="001D4347"/>
    <w:rsid w:val="001D5C24"/>
    <w:rsid w:val="001D6F20"/>
    <w:rsid w:val="001E14CC"/>
    <w:rsid w:val="001E1525"/>
    <w:rsid w:val="001E1E12"/>
    <w:rsid w:val="001E2814"/>
    <w:rsid w:val="001E2966"/>
    <w:rsid w:val="001E3A06"/>
    <w:rsid w:val="001E4993"/>
    <w:rsid w:val="001E6CDD"/>
    <w:rsid w:val="001E7A07"/>
    <w:rsid w:val="001E7D97"/>
    <w:rsid w:val="001F0654"/>
    <w:rsid w:val="001F09C8"/>
    <w:rsid w:val="001F112E"/>
    <w:rsid w:val="001F18C9"/>
    <w:rsid w:val="001F20B5"/>
    <w:rsid w:val="001F21F5"/>
    <w:rsid w:val="001F269F"/>
    <w:rsid w:val="001F4248"/>
    <w:rsid w:val="001F43DB"/>
    <w:rsid w:val="001F4833"/>
    <w:rsid w:val="001F515A"/>
    <w:rsid w:val="001F54A1"/>
    <w:rsid w:val="001F62B5"/>
    <w:rsid w:val="00200523"/>
    <w:rsid w:val="002022F8"/>
    <w:rsid w:val="0020398F"/>
    <w:rsid w:val="00204A39"/>
    <w:rsid w:val="002053E0"/>
    <w:rsid w:val="00210761"/>
    <w:rsid w:val="002107C3"/>
    <w:rsid w:val="00211C81"/>
    <w:rsid w:val="00212318"/>
    <w:rsid w:val="00212358"/>
    <w:rsid w:val="0021246C"/>
    <w:rsid w:val="0021371E"/>
    <w:rsid w:val="0021380A"/>
    <w:rsid w:val="0021544E"/>
    <w:rsid w:val="0022017C"/>
    <w:rsid w:val="00221006"/>
    <w:rsid w:val="002227B8"/>
    <w:rsid w:val="00223879"/>
    <w:rsid w:val="002245DD"/>
    <w:rsid w:val="0022546E"/>
    <w:rsid w:val="00226777"/>
    <w:rsid w:val="0022698A"/>
    <w:rsid w:val="0022742A"/>
    <w:rsid w:val="00227B53"/>
    <w:rsid w:val="00227DB0"/>
    <w:rsid w:val="00232590"/>
    <w:rsid w:val="002339A1"/>
    <w:rsid w:val="00234675"/>
    <w:rsid w:val="002363FF"/>
    <w:rsid w:val="0024010A"/>
    <w:rsid w:val="00240818"/>
    <w:rsid w:val="00241D31"/>
    <w:rsid w:val="00241EFC"/>
    <w:rsid w:val="00242611"/>
    <w:rsid w:val="00245250"/>
    <w:rsid w:val="00247E27"/>
    <w:rsid w:val="002501F4"/>
    <w:rsid w:val="00253389"/>
    <w:rsid w:val="00253AE3"/>
    <w:rsid w:val="00254F5E"/>
    <w:rsid w:val="0025695F"/>
    <w:rsid w:val="00256E7B"/>
    <w:rsid w:val="00257694"/>
    <w:rsid w:val="0026014F"/>
    <w:rsid w:val="00260840"/>
    <w:rsid w:val="00262C62"/>
    <w:rsid w:val="00263125"/>
    <w:rsid w:val="00263367"/>
    <w:rsid w:val="00264568"/>
    <w:rsid w:val="00264C28"/>
    <w:rsid w:val="00265404"/>
    <w:rsid w:val="002662F0"/>
    <w:rsid w:val="00266D78"/>
    <w:rsid w:val="00267A31"/>
    <w:rsid w:val="00267BA2"/>
    <w:rsid w:val="00271876"/>
    <w:rsid w:val="00273591"/>
    <w:rsid w:val="00273A87"/>
    <w:rsid w:val="00273C81"/>
    <w:rsid w:val="00273F04"/>
    <w:rsid w:val="0027592A"/>
    <w:rsid w:val="00276BB6"/>
    <w:rsid w:val="002801FB"/>
    <w:rsid w:val="00280B53"/>
    <w:rsid w:val="00280DE2"/>
    <w:rsid w:val="00281AB2"/>
    <w:rsid w:val="00281AC9"/>
    <w:rsid w:val="00281C0F"/>
    <w:rsid w:val="00283347"/>
    <w:rsid w:val="0028373B"/>
    <w:rsid w:val="002874FF"/>
    <w:rsid w:val="00290375"/>
    <w:rsid w:val="00291AE0"/>
    <w:rsid w:val="00293CDB"/>
    <w:rsid w:val="00296CB4"/>
    <w:rsid w:val="002A3212"/>
    <w:rsid w:val="002A321B"/>
    <w:rsid w:val="002A3558"/>
    <w:rsid w:val="002A5019"/>
    <w:rsid w:val="002A5D1B"/>
    <w:rsid w:val="002A618A"/>
    <w:rsid w:val="002A6A87"/>
    <w:rsid w:val="002A703A"/>
    <w:rsid w:val="002A7AED"/>
    <w:rsid w:val="002B0838"/>
    <w:rsid w:val="002B153A"/>
    <w:rsid w:val="002B3015"/>
    <w:rsid w:val="002B37EF"/>
    <w:rsid w:val="002B3C18"/>
    <w:rsid w:val="002B4F33"/>
    <w:rsid w:val="002B5025"/>
    <w:rsid w:val="002B56A2"/>
    <w:rsid w:val="002B61CB"/>
    <w:rsid w:val="002B6CF2"/>
    <w:rsid w:val="002B76C0"/>
    <w:rsid w:val="002C08F4"/>
    <w:rsid w:val="002C0B21"/>
    <w:rsid w:val="002C1ADD"/>
    <w:rsid w:val="002C3611"/>
    <w:rsid w:val="002C421E"/>
    <w:rsid w:val="002C43AC"/>
    <w:rsid w:val="002C7D28"/>
    <w:rsid w:val="002D026F"/>
    <w:rsid w:val="002D093E"/>
    <w:rsid w:val="002D148E"/>
    <w:rsid w:val="002D23D9"/>
    <w:rsid w:val="002D2C1F"/>
    <w:rsid w:val="002D30C4"/>
    <w:rsid w:val="002D36BE"/>
    <w:rsid w:val="002D52A1"/>
    <w:rsid w:val="002D53F4"/>
    <w:rsid w:val="002D5856"/>
    <w:rsid w:val="002D5A6C"/>
    <w:rsid w:val="002D5B6F"/>
    <w:rsid w:val="002D67D4"/>
    <w:rsid w:val="002D6C33"/>
    <w:rsid w:val="002D7CD4"/>
    <w:rsid w:val="002E0422"/>
    <w:rsid w:val="002E0534"/>
    <w:rsid w:val="002E0757"/>
    <w:rsid w:val="002E16A8"/>
    <w:rsid w:val="002E1E5A"/>
    <w:rsid w:val="002E2227"/>
    <w:rsid w:val="002E2525"/>
    <w:rsid w:val="002E2F04"/>
    <w:rsid w:val="002E468A"/>
    <w:rsid w:val="002E4D31"/>
    <w:rsid w:val="002E6BBC"/>
    <w:rsid w:val="002E7280"/>
    <w:rsid w:val="002E7DC0"/>
    <w:rsid w:val="002F024A"/>
    <w:rsid w:val="002F10AE"/>
    <w:rsid w:val="002F183B"/>
    <w:rsid w:val="002F5AE4"/>
    <w:rsid w:val="002F6362"/>
    <w:rsid w:val="00302D7C"/>
    <w:rsid w:val="003033E3"/>
    <w:rsid w:val="0030349E"/>
    <w:rsid w:val="003034E3"/>
    <w:rsid w:val="00304896"/>
    <w:rsid w:val="00306FBC"/>
    <w:rsid w:val="00307078"/>
    <w:rsid w:val="00307375"/>
    <w:rsid w:val="00310F5B"/>
    <w:rsid w:val="003126A2"/>
    <w:rsid w:val="003137D9"/>
    <w:rsid w:val="00313C9C"/>
    <w:rsid w:val="00315564"/>
    <w:rsid w:val="00316D75"/>
    <w:rsid w:val="00316F9E"/>
    <w:rsid w:val="003205FB"/>
    <w:rsid w:val="0032170F"/>
    <w:rsid w:val="003237D1"/>
    <w:rsid w:val="00324835"/>
    <w:rsid w:val="00325F31"/>
    <w:rsid w:val="0032632B"/>
    <w:rsid w:val="003308ED"/>
    <w:rsid w:val="003314B0"/>
    <w:rsid w:val="003319A2"/>
    <w:rsid w:val="003336C7"/>
    <w:rsid w:val="00335680"/>
    <w:rsid w:val="003362DF"/>
    <w:rsid w:val="00336BD3"/>
    <w:rsid w:val="00336E94"/>
    <w:rsid w:val="0034112C"/>
    <w:rsid w:val="003429AF"/>
    <w:rsid w:val="00345292"/>
    <w:rsid w:val="00345A16"/>
    <w:rsid w:val="00346A93"/>
    <w:rsid w:val="00346C30"/>
    <w:rsid w:val="00346F42"/>
    <w:rsid w:val="003476DC"/>
    <w:rsid w:val="003503AC"/>
    <w:rsid w:val="0035077F"/>
    <w:rsid w:val="003511F7"/>
    <w:rsid w:val="0035155A"/>
    <w:rsid w:val="00352309"/>
    <w:rsid w:val="00354243"/>
    <w:rsid w:val="00354484"/>
    <w:rsid w:val="00355117"/>
    <w:rsid w:val="003570BF"/>
    <w:rsid w:val="00357251"/>
    <w:rsid w:val="0035745D"/>
    <w:rsid w:val="003576A2"/>
    <w:rsid w:val="0036238B"/>
    <w:rsid w:val="003624E6"/>
    <w:rsid w:val="00366AA3"/>
    <w:rsid w:val="003670B0"/>
    <w:rsid w:val="00367FB8"/>
    <w:rsid w:val="00371A0A"/>
    <w:rsid w:val="00372F02"/>
    <w:rsid w:val="00374727"/>
    <w:rsid w:val="00376477"/>
    <w:rsid w:val="00377072"/>
    <w:rsid w:val="00377D5C"/>
    <w:rsid w:val="00381AEF"/>
    <w:rsid w:val="00381BFF"/>
    <w:rsid w:val="00381DC8"/>
    <w:rsid w:val="00382A1F"/>
    <w:rsid w:val="00383ECA"/>
    <w:rsid w:val="00384E3B"/>
    <w:rsid w:val="00385116"/>
    <w:rsid w:val="00385463"/>
    <w:rsid w:val="003860BC"/>
    <w:rsid w:val="00386B65"/>
    <w:rsid w:val="0038742C"/>
    <w:rsid w:val="0039379B"/>
    <w:rsid w:val="00393D5C"/>
    <w:rsid w:val="00393E36"/>
    <w:rsid w:val="00394319"/>
    <w:rsid w:val="00394835"/>
    <w:rsid w:val="00394AC3"/>
    <w:rsid w:val="00396437"/>
    <w:rsid w:val="00397435"/>
    <w:rsid w:val="00397B12"/>
    <w:rsid w:val="003A1383"/>
    <w:rsid w:val="003A2018"/>
    <w:rsid w:val="003A239B"/>
    <w:rsid w:val="003A2E27"/>
    <w:rsid w:val="003A35C1"/>
    <w:rsid w:val="003A39A3"/>
    <w:rsid w:val="003A584B"/>
    <w:rsid w:val="003A5DF0"/>
    <w:rsid w:val="003A67DC"/>
    <w:rsid w:val="003A731C"/>
    <w:rsid w:val="003B0ADC"/>
    <w:rsid w:val="003B31C9"/>
    <w:rsid w:val="003B47AB"/>
    <w:rsid w:val="003B5387"/>
    <w:rsid w:val="003B6961"/>
    <w:rsid w:val="003B6E01"/>
    <w:rsid w:val="003C04A2"/>
    <w:rsid w:val="003C1DDD"/>
    <w:rsid w:val="003C1DEA"/>
    <w:rsid w:val="003C1E01"/>
    <w:rsid w:val="003C1EE2"/>
    <w:rsid w:val="003C2F2C"/>
    <w:rsid w:val="003C2FC3"/>
    <w:rsid w:val="003C33E6"/>
    <w:rsid w:val="003C34D0"/>
    <w:rsid w:val="003C3C1A"/>
    <w:rsid w:val="003C3DFE"/>
    <w:rsid w:val="003C54E7"/>
    <w:rsid w:val="003C590A"/>
    <w:rsid w:val="003C622D"/>
    <w:rsid w:val="003C6648"/>
    <w:rsid w:val="003C744F"/>
    <w:rsid w:val="003C7E2D"/>
    <w:rsid w:val="003D028C"/>
    <w:rsid w:val="003D035A"/>
    <w:rsid w:val="003D153C"/>
    <w:rsid w:val="003D19A9"/>
    <w:rsid w:val="003D291F"/>
    <w:rsid w:val="003D43C7"/>
    <w:rsid w:val="003D551D"/>
    <w:rsid w:val="003D58D8"/>
    <w:rsid w:val="003D60A7"/>
    <w:rsid w:val="003E156A"/>
    <w:rsid w:val="003E1EB2"/>
    <w:rsid w:val="003E1EFB"/>
    <w:rsid w:val="003E1F23"/>
    <w:rsid w:val="003E26EE"/>
    <w:rsid w:val="003E2ED9"/>
    <w:rsid w:val="003E34FB"/>
    <w:rsid w:val="003E37F1"/>
    <w:rsid w:val="003E476E"/>
    <w:rsid w:val="003E5747"/>
    <w:rsid w:val="003E5C52"/>
    <w:rsid w:val="003E7D5D"/>
    <w:rsid w:val="003F019D"/>
    <w:rsid w:val="003F0E79"/>
    <w:rsid w:val="003F0F1F"/>
    <w:rsid w:val="003F31CB"/>
    <w:rsid w:val="003F397E"/>
    <w:rsid w:val="003F41F4"/>
    <w:rsid w:val="003F4F7C"/>
    <w:rsid w:val="003F5DDF"/>
    <w:rsid w:val="003F6D49"/>
    <w:rsid w:val="003F7523"/>
    <w:rsid w:val="003F7887"/>
    <w:rsid w:val="003F7C34"/>
    <w:rsid w:val="004005AA"/>
    <w:rsid w:val="004009DD"/>
    <w:rsid w:val="0040158C"/>
    <w:rsid w:val="00401CEA"/>
    <w:rsid w:val="00402B43"/>
    <w:rsid w:val="004038B1"/>
    <w:rsid w:val="004047EE"/>
    <w:rsid w:val="00404ABF"/>
    <w:rsid w:val="004056DD"/>
    <w:rsid w:val="00406602"/>
    <w:rsid w:val="0041007E"/>
    <w:rsid w:val="004111E8"/>
    <w:rsid w:val="004113B7"/>
    <w:rsid w:val="0041149B"/>
    <w:rsid w:val="00412C64"/>
    <w:rsid w:val="00413336"/>
    <w:rsid w:val="00413FB5"/>
    <w:rsid w:val="00414F8C"/>
    <w:rsid w:val="0041543A"/>
    <w:rsid w:val="004154A1"/>
    <w:rsid w:val="00416355"/>
    <w:rsid w:val="004172AC"/>
    <w:rsid w:val="004177E3"/>
    <w:rsid w:val="0042083D"/>
    <w:rsid w:val="004211BF"/>
    <w:rsid w:val="00421A23"/>
    <w:rsid w:val="00421CC8"/>
    <w:rsid w:val="00421F33"/>
    <w:rsid w:val="00422E5D"/>
    <w:rsid w:val="0042586C"/>
    <w:rsid w:val="00427452"/>
    <w:rsid w:val="00431762"/>
    <w:rsid w:val="0043198C"/>
    <w:rsid w:val="00431DB2"/>
    <w:rsid w:val="0043282C"/>
    <w:rsid w:val="00432C5B"/>
    <w:rsid w:val="00433276"/>
    <w:rsid w:val="004337FA"/>
    <w:rsid w:val="004341F5"/>
    <w:rsid w:val="0043722C"/>
    <w:rsid w:val="00437744"/>
    <w:rsid w:val="004408C8"/>
    <w:rsid w:val="00440DD5"/>
    <w:rsid w:val="00441063"/>
    <w:rsid w:val="00443C55"/>
    <w:rsid w:val="00443C83"/>
    <w:rsid w:val="00445E23"/>
    <w:rsid w:val="004461F0"/>
    <w:rsid w:val="00446303"/>
    <w:rsid w:val="004465C3"/>
    <w:rsid w:val="004507C7"/>
    <w:rsid w:val="00450A52"/>
    <w:rsid w:val="0045113B"/>
    <w:rsid w:val="00451A33"/>
    <w:rsid w:val="00453135"/>
    <w:rsid w:val="004559D6"/>
    <w:rsid w:val="004571A0"/>
    <w:rsid w:val="00457745"/>
    <w:rsid w:val="00460977"/>
    <w:rsid w:val="00462782"/>
    <w:rsid w:val="004634B4"/>
    <w:rsid w:val="00463D51"/>
    <w:rsid w:val="00464A12"/>
    <w:rsid w:val="00465C52"/>
    <w:rsid w:val="00466A29"/>
    <w:rsid w:val="00466FA9"/>
    <w:rsid w:val="00467498"/>
    <w:rsid w:val="00467E73"/>
    <w:rsid w:val="004715C4"/>
    <w:rsid w:val="00472624"/>
    <w:rsid w:val="00473A17"/>
    <w:rsid w:val="00474809"/>
    <w:rsid w:val="00474E82"/>
    <w:rsid w:val="004758F7"/>
    <w:rsid w:val="0047796A"/>
    <w:rsid w:val="00477D2B"/>
    <w:rsid w:val="00481A90"/>
    <w:rsid w:val="004823C5"/>
    <w:rsid w:val="00482852"/>
    <w:rsid w:val="0048437F"/>
    <w:rsid w:val="004852E1"/>
    <w:rsid w:val="0048571E"/>
    <w:rsid w:val="00485A91"/>
    <w:rsid w:val="004861F9"/>
    <w:rsid w:val="004873FF"/>
    <w:rsid w:val="00491D28"/>
    <w:rsid w:val="00492AB8"/>
    <w:rsid w:val="00494ABE"/>
    <w:rsid w:val="00495BB4"/>
    <w:rsid w:val="00496A53"/>
    <w:rsid w:val="00497BDC"/>
    <w:rsid w:val="004A03E6"/>
    <w:rsid w:val="004A0BDB"/>
    <w:rsid w:val="004A151E"/>
    <w:rsid w:val="004A1CA7"/>
    <w:rsid w:val="004A2E66"/>
    <w:rsid w:val="004A42DE"/>
    <w:rsid w:val="004A564D"/>
    <w:rsid w:val="004A5F3C"/>
    <w:rsid w:val="004A69B5"/>
    <w:rsid w:val="004A7DE1"/>
    <w:rsid w:val="004B0FA2"/>
    <w:rsid w:val="004B1866"/>
    <w:rsid w:val="004B1CD5"/>
    <w:rsid w:val="004B3598"/>
    <w:rsid w:val="004B48BB"/>
    <w:rsid w:val="004B5FCE"/>
    <w:rsid w:val="004B724A"/>
    <w:rsid w:val="004C0165"/>
    <w:rsid w:val="004C084A"/>
    <w:rsid w:val="004C1304"/>
    <w:rsid w:val="004C2230"/>
    <w:rsid w:val="004C2441"/>
    <w:rsid w:val="004C3EE3"/>
    <w:rsid w:val="004C432A"/>
    <w:rsid w:val="004C4F5C"/>
    <w:rsid w:val="004C6908"/>
    <w:rsid w:val="004C72BB"/>
    <w:rsid w:val="004D1640"/>
    <w:rsid w:val="004D17BA"/>
    <w:rsid w:val="004D3286"/>
    <w:rsid w:val="004D3B7D"/>
    <w:rsid w:val="004D4770"/>
    <w:rsid w:val="004D5835"/>
    <w:rsid w:val="004D6E46"/>
    <w:rsid w:val="004D72B1"/>
    <w:rsid w:val="004E15DD"/>
    <w:rsid w:val="004E1E0B"/>
    <w:rsid w:val="004E246D"/>
    <w:rsid w:val="004E36D1"/>
    <w:rsid w:val="004E47C8"/>
    <w:rsid w:val="004E5460"/>
    <w:rsid w:val="004E6010"/>
    <w:rsid w:val="004E6B0B"/>
    <w:rsid w:val="004F061F"/>
    <w:rsid w:val="004F136B"/>
    <w:rsid w:val="004F1483"/>
    <w:rsid w:val="004F1A73"/>
    <w:rsid w:val="004F1F76"/>
    <w:rsid w:val="004F26D8"/>
    <w:rsid w:val="004F2FDE"/>
    <w:rsid w:val="004F534D"/>
    <w:rsid w:val="004F53D2"/>
    <w:rsid w:val="004F53F9"/>
    <w:rsid w:val="004F583C"/>
    <w:rsid w:val="004F714E"/>
    <w:rsid w:val="004F7875"/>
    <w:rsid w:val="004F7E54"/>
    <w:rsid w:val="00500D72"/>
    <w:rsid w:val="00501097"/>
    <w:rsid w:val="00501385"/>
    <w:rsid w:val="005015AC"/>
    <w:rsid w:val="00502E48"/>
    <w:rsid w:val="005053C9"/>
    <w:rsid w:val="00511C5B"/>
    <w:rsid w:val="0051276B"/>
    <w:rsid w:val="00514DA9"/>
    <w:rsid w:val="0051527C"/>
    <w:rsid w:val="005157EE"/>
    <w:rsid w:val="00515D50"/>
    <w:rsid w:val="00517030"/>
    <w:rsid w:val="005177EF"/>
    <w:rsid w:val="0051798C"/>
    <w:rsid w:val="00517C07"/>
    <w:rsid w:val="005216D8"/>
    <w:rsid w:val="00521FD6"/>
    <w:rsid w:val="00522A42"/>
    <w:rsid w:val="00524B48"/>
    <w:rsid w:val="00524F7B"/>
    <w:rsid w:val="005253E4"/>
    <w:rsid w:val="0052572D"/>
    <w:rsid w:val="00526292"/>
    <w:rsid w:val="00527A64"/>
    <w:rsid w:val="00532FD4"/>
    <w:rsid w:val="0053448A"/>
    <w:rsid w:val="00534A74"/>
    <w:rsid w:val="00535654"/>
    <w:rsid w:val="00535AAA"/>
    <w:rsid w:val="005363C9"/>
    <w:rsid w:val="00536C3D"/>
    <w:rsid w:val="00537382"/>
    <w:rsid w:val="005374DC"/>
    <w:rsid w:val="0054012C"/>
    <w:rsid w:val="005404A1"/>
    <w:rsid w:val="00541697"/>
    <w:rsid w:val="00541D2E"/>
    <w:rsid w:val="00542354"/>
    <w:rsid w:val="005441D4"/>
    <w:rsid w:val="005456F8"/>
    <w:rsid w:val="00545951"/>
    <w:rsid w:val="00545A85"/>
    <w:rsid w:val="00546D83"/>
    <w:rsid w:val="00546EF8"/>
    <w:rsid w:val="00547207"/>
    <w:rsid w:val="005473F4"/>
    <w:rsid w:val="00551551"/>
    <w:rsid w:val="0055157D"/>
    <w:rsid w:val="00552482"/>
    <w:rsid w:val="0055344A"/>
    <w:rsid w:val="0055510C"/>
    <w:rsid w:val="0055591F"/>
    <w:rsid w:val="00556B24"/>
    <w:rsid w:val="00560AAB"/>
    <w:rsid w:val="00561287"/>
    <w:rsid w:val="00561DE6"/>
    <w:rsid w:val="0056318F"/>
    <w:rsid w:val="00564705"/>
    <w:rsid w:val="00566AF2"/>
    <w:rsid w:val="005713ED"/>
    <w:rsid w:val="00571AFA"/>
    <w:rsid w:val="00571EF5"/>
    <w:rsid w:val="005731F7"/>
    <w:rsid w:val="00573ABA"/>
    <w:rsid w:val="00573D53"/>
    <w:rsid w:val="00574820"/>
    <w:rsid w:val="00576A24"/>
    <w:rsid w:val="00576BAB"/>
    <w:rsid w:val="00576D57"/>
    <w:rsid w:val="00576DF3"/>
    <w:rsid w:val="00583D64"/>
    <w:rsid w:val="005847A6"/>
    <w:rsid w:val="00584818"/>
    <w:rsid w:val="00585E96"/>
    <w:rsid w:val="00587F56"/>
    <w:rsid w:val="00590260"/>
    <w:rsid w:val="0059056D"/>
    <w:rsid w:val="00590736"/>
    <w:rsid w:val="00591062"/>
    <w:rsid w:val="005935C4"/>
    <w:rsid w:val="00593F2D"/>
    <w:rsid w:val="005949F3"/>
    <w:rsid w:val="00594A76"/>
    <w:rsid w:val="005955D7"/>
    <w:rsid w:val="00595BF0"/>
    <w:rsid w:val="00596257"/>
    <w:rsid w:val="00597FD6"/>
    <w:rsid w:val="005A0490"/>
    <w:rsid w:val="005A1136"/>
    <w:rsid w:val="005A2F40"/>
    <w:rsid w:val="005A2FEF"/>
    <w:rsid w:val="005A393E"/>
    <w:rsid w:val="005A3A1C"/>
    <w:rsid w:val="005A5060"/>
    <w:rsid w:val="005A5A03"/>
    <w:rsid w:val="005A5AF8"/>
    <w:rsid w:val="005A6025"/>
    <w:rsid w:val="005A78F1"/>
    <w:rsid w:val="005B0150"/>
    <w:rsid w:val="005B169F"/>
    <w:rsid w:val="005B17F3"/>
    <w:rsid w:val="005B30E2"/>
    <w:rsid w:val="005B3FC3"/>
    <w:rsid w:val="005B6217"/>
    <w:rsid w:val="005B732A"/>
    <w:rsid w:val="005B7D85"/>
    <w:rsid w:val="005B7EAA"/>
    <w:rsid w:val="005C096E"/>
    <w:rsid w:val="005C104B"/>
    <w:rsid w:val="005C2A7D"/>
    <w:rsid w:val="005C33B1"/>
    <w:rsid w:val="005C3514"/>
    <w:rsid w:val="005C3C93"/>
    <w:rsid w:val="005C3EA9"/>
    <w:rsid w:val="005C53E0"/>
    <w:rsid w:val="005C5C23"/>
    <w:rsid w:val="005C5EF0"/>
    <w:rsid w:val="005C79A9"/>
    <w:rsid w:val="005C7D7A"/>
    <w:rsid w:val="005D055E"/>
    <w:rsid w:val="005D137B"/>
    <w:rsid w:val="005D1628"/>
    <w:rsid w:val="005D4360"/>
    <w:rsid w:val="005D64FD"/>
    <w:rsid w:val="005D7ADE"/>
    <w:rsid w:val="005E0654"/>
    <w:rsid w:val="005E1773"/>
    <w:rsid w:val="005E354E"/>
    <w:rsid w:val="005E36C1"/>
    <w:rsid w:val="005E5434"/>
    <w:rsid w:val="005E5722"/>
    <w:rsid w:val="005E62E5"/>
    <w:rsid w:val="005E6F72"/>
    <w:rsid w:val="005F020E"/>
    <w:rsid w:val="005F08B4"/>
    <w:rsid w:val="005F2A38"/>
    <w:rsid w:val="005F30E5"/>
    <w:rsid w:val="005F3951"/>
    <w:rsid w:val="005F42BD"/>
    <w:rsid w:val="005F4DAA"/>
    <w:rsid w:val="005F5635"/>
    <w:rsid w:val="005F5985"/>
    <w:rsid w:val="006000DF"/>
    <w:rsid w:val="0060037A"/>
    <w:rsid w:val="006011D1"/>
    <w:rsid w:val="006012AC"/>
    <w:rsid w:val="0060225B"/>
    <w:rsid w:val="006072F6"/>
    <w:rsid w:val="0060777D"/>
    <w:rsid w:val="006112AD"/>
    <w:rsid w:val="00611712"/>
    <w:rsid w:val="00611833"/>
    <w:rsid w:val="0061215F"/>
    <w:rsid w:val="006127EC"/>
    <w:rsid w:val="0061297A"/>
    <w:rsid w:val="006133C8"/>
    <w:rsid w:val="006134C3"/>
    <w:rsid w:val="00613D91"/>
    <w:rsid w:val="00614387"/>
    <w:rsid w:val="006154BA"/>
    <w:rsid w:val="00615968"/>
    <w:rsid w:val="00615BE2"/>
    <w:rsid w:val="00615FFD"/>
    <w:rsid w:val="006160EB"/>
    <w:rsid w:val="00617B7A"/>
    <w:rsid w:val="00622351"/>
    <w:rsid w:val="00622AAF"/>
    <w:rsid w:val="00622ED9"/>
    <w:rsid w:val="006239C9"/>
    <w:rsid w:val="00623D24"/>
    <w:rsid w:val="00624105"/>
    <w:rsid w:val="00625798"/>
    <w:rsid w:val="006271A8"/>
    <w:rsid w:val="00627587"/>
    <w:rsid w:val="00630D90"/>
    <w:rsid w:val="00631924"/>
    <w:rsid w:val="006320A2"/>
    <w:rsid w:val="006327EE"/>
    <w:rsid w:val="00633182"/>
    <w:rsid w:val="006336D1"/>
    <w:rsid w:val="00634BCB"/>
    <w:rsid w:val="0063639D"/>
    <w:rsid w:val="00636E53"/>
    <w:rsid w:val="006416A7"/>
    <w:rsid w:val="0064384C"/>
    <w:rsid w:val="00645387"/>
    <w:rsid w:val="00646955"/>
    <w:rsid w:val="00647BDA"/>
    <w:rsid w:val="00647FED"/>
    <w:rsid w:val="0065134F"/>
    <w:rsid w:val="00652B7C"/>
    <w:rsid w:val="006565BE"/>
    <w:rsid w:val="00656734"/>
    <w:rsid w:val="0065685B"/>
    <w:rsid w:val="00657092"/>
    <w:rsid w:val="00660C0B"/>
    <w:rsid w:val="00661F04"/>
    <w:rsid w:val="00662F4D"/>
    <w:rsid w:val="006646F0"/>
    <w:rsid w:val="00664EE8"/>
    <w:rsid w:val="006650E8"/>
    <w:rsid w:val="00665174"/>
    <w:rsid w:val="006668A0"/>
    <w:rsid w:val="00667366"/>
    <w:rsid w:val="006676A5"/>
    <w:rsid w:val="006678E1"/>
    <w:rsid w:val="00671B09"/>
    <w:rsid w:val="0067309D"/>
    <w:rsid w:val="00674BB4"/>
    <w:rsid w:val="00677A8F"/>
    <w:rsid w:val="006801AC"/>
    <w:rsid w:val="006830D9"/>
    <w:rsid w:val="00684EFC"/>
    <w:rsid w:val="00685696"/>
    <w:rsid w:val="006858D4"/>
    <w:rsid w:val="00687298"/>
    <w:rsid w:val="00687EC2"/>
    <w:rsid w:val="00690006"/>
    <w:rsid w:val="00690CC2"/>
    <w:rsid w:val="00692162"/>
    <w:rsid w:val="00692E2C"/>
    <w:rsid w:val="00693424"/>
    <w:rsid w:val="0069381C"/>
    <w:rsid w:val="006950C7"/>
    <w:rsid w:val="00696F20"/>
    <w:rsid w:val="00697BF0"/>
    <w:rsid w:val="006A295B"/>
    <w:rsid w:val="006A3528"/>
    <w:rsid w:val="006A3BD8"/>
    <w:rsid w:val="006A42BE"/>
    <w:rsid w:val="006A44F3"/>
    <w:rsid w:val="006A5A7E"/>
    <w:rsid w:val="006A5B0B"/>
    <w:rsid w:val="006A730F"/>
    <w:rsid w:val="006A7B82"/>
    <w:rsid w:val="006B228A"/>
    <w:rsid w:val="006B2B13"/>
    <w:rsid w:val="006B364D"/>
    <w:rsid w:val="006B3C10"/>
    <w:rsid w:val="006B4743"/>
    <w:rsid w:val="006B5DA7"/>
    <w:rsid w:val="006B71F2"/>
    <w:rsid w:val="006C0104"/>
    <w:rsid w:val="006C0877"/>
    <w:rsid w:val="006C12E1"/>
    <w:rsid w:val="006C191B"/>
    <w:rsid w:val="006C222E"/>
    <w:rsid w:val="006C2273"/>
    <w:rsid w:val="006C2ACF"/>
    <w:rsid w:val="006C391E"/>
    <w:rsid w:val="006C3B90"/>
    <w:rsid w:val="006C423B"/>
    <w:rsid w:val="006C49FF"/>
    <w:rsid w:val="006C5789"/>
    <w:rsid w:val="006C7196"/>
    <w:rsid w:val="006D0921"/>
    <w:rsid w:val="006D0A72"/>
    <w:rsid w:val="006D2809"/>
    <w:rsid w:val="006D63AC"/>
    <w:rsid w:val="006D74D7"/>
    <w:rsid w:val="006E161F"/>
    <w:rsid w:val="006E2276"/>
    <w:rsid w:val="006E4DB1"/>
    <w:rsid w:val="006E51A1"/>
    <w:rsid w:val="006E7498"/>
    <w:rsid w:val="006F05D6"/>
    <w:rsid w:val="006F0723"/>
    <w:rsid w:val="006F224D"/>
    <w:rsid w:val="006F2CEA"/>
    <w:rsid w:val="006F3F33"/>
    <w:rsid w:val="006F452B"/>
    <w:rsid w:val="006F510F"/>
    <w:rsid w:val="006F65F8"/>
    <w:rsid w:val="0070049A"/>
    <w:rsid w:val="007015AE"/>
    <w:rsid w:val="00701C9B"/>
    <w:rsid w:val="00703DF5"/>
    <w:rsid w:val="007077BF"/>
    <w:rsid w:val="00710686"/>
    <w:rsid w:val="00710A77"/>
    <w:rsid w:val="00711D19"/>
    <w:rsid w:val="00712004"/>
    <w:rsid w:val="00713F64"/>
    <w:rsid w:val="00715270"/>
    <w:rsid w:val="0071582B"/>
    <w:rsid w:val="00715DA1"/>
    <w:rsid w:val="00717E9C"/>
    <w:rsid w:val="0072066E"/>
    <w:rsid w:val="00720F6C"/>
    <w:rsid w:val="00721E02"/>
    <w:rsid w:val="007227CA"/>
    <w:rsid w:val="0072340D"/>
    <w:rsid w:val="00724505"/>
    <w:rsid w:val="007245BF"/>
    <w:rsid w:val="00724DA1"/>
    <w:rsid w:val="0072652C"/>
    <w:rsid w:val="007265CA"/>
    <w:rsid w:val="00726957"/>
    <w:rsid w:val="007300DE"/>
    <w:rsid w:val="0073049E"/>
    <w:rsid w:val="0073130C"/>
    <w:rsid w:val="0073156F"/>
    <w:rsid w:val="00731A2E"/>
    <w:rsid w:val="00732797"/>
    <w:rsid w:val="00733425"/>
    <w:rsid w:val="00733FF1"/>
    <w:rsid w:val="00734023"/>
    <w:rsid w:val="00734674"/>
    <w:rsid w:val="00734C92"/>
    <w:rsid w:val="00736AE2"/>
    <w:rsid w:val="00740804"/>
    <w:rsid w:val="0074130F"/>
    <w:rsid w:val="0074256A"/>
    <w:rsid w:val="00743028"/>
    <w:rsid w:val="00744767"/>
    <w:rsid w:val="00744DB2"/>
    <w:rsid w:val="007458B4"/>
    <w:rsid w:val="0074701A"/>
    <w:rsid w:val="00747531"/>
    <w:rsid w:val="00747CEB"/>
    <w:rsid w:val="007500F8"/>
    <w:rsid w:val="00754D9F"/>
    <w:rsid w:val="007554D2"/>
    <w:rsid w:val="00755689"/>
    <w:rsid w:val="007571E1"/>
    <w:rsid w:val="007579F6"/>
    <w:rsid w:val="0076055A"/>
    <w:rsid w:val="00762B10"/>
    <w:rsid w:val="00764772"/>
    <w:rsid w:val="00765233"/>
    <w:rsid w:val="0076618D"/>
    <w:rsid w:val="0076681C"/>
    <w:rsid w:val="00766AC2"/>
    <w:rsid w:val="00766AEA"/>
    <w:rsid w:val="007672A4"/>
    <w:rsid w:val="0076779D"/>
    <w:rsid w:val="00770DDB"/>
    <w:rsid w:val="0077223A"/>
    <w:rsid w:val="00772BB2"/>
    <w:rsid w:val="007730AA"/>
    <w:rsid w:val="00775BA1"/>
    <w:rsid w:val="007760C4"/>
    <w:rsid w:val="00776DBE"/>
    <w:rsid w:val="00777088"/>
    <w:rsid w:val="007811D8"/>
    <w:rsid w:val="0078164E"/>
    <w:rsid w:val="0078298A"/>
    <w:rsid w:val="00782A4C"/>
    <w:rsid w:val="007830A2"/>
    <w:rsid w:val="0078316A"/>
    <w:rsid w:val="00783353"/>
    <w:rsid w:val="00783437"/>
    <w:rsid w:val="00783529"/>
    <w:rsid w:val="007848ED"/>
    <w:rsid w:val="00784951"/>
    <w:rsid w:val="007852CD"/>
    <w:rsid w:val="00785849"/>
    <w:rsid w:val="007876A6"/>
    <w:rsid w:val="0079018C"/>
    <w:rsid w:val="00791621"/>
    <w:rsid w:val="00791719"/>
    <w:rsid w:val="00791D05"/>
    <w:rsid w:val="0079409B"/>
    <w:rsid w:val="00794DB6"/>
    <w:rsid w:val="007963E4"/>
    <w:rsid w:val="00797547"/>
    <w:rsid w:val="00797C3E"/>
    <w:rsid w:val="007A1534"/>
    <w:rsid w:val="007A1C4F"/>
    <w:rsid w:val="007A23F0"/>
    <w:rsid w:val="007A275E"/>
    <w:rsid w:val="007A3346"/>
    <w:rsid w:val="007A357F"/>
    <w:rsid w:val="007A3799"/>
    <w:rsid w:val="007A3DA4"/>
    <w:rsid w:val="007A494E"/>
    <w:rsid w:val="007A5095"/>
    <w:rsid w:val="007A5614"/>
    <w:rsid w:val="007A5747"/>
    <w:rsid w:val="007A6606"/>
    <w:rsid w:val="007B321C"/>
    <w:rsid w:val="007B4798"/>
    <w:rsid w:val="007B48A0"/>
    <w:rsid w:val="007B505D"/>
    <w:rsid w:val="007B5340"/>
    <w:rsid w:val="007B5456"/>
    <w:rsid w:val="007B6790"/>
    <w:rsid w:val="007B75C4"/>
    <w:rsid w:val="007B79FE"/>
    <w:rsid w:val="007C06D3"/>
    <w:rsid w:val="007C44B1"/>
    <w:rsid w:val="007C735F"/>
    <w:rsid w:val="007C76AE"/>
    <w:rsid w:val="007C7EBB"/>
    <w:rsid w:val="007D13A7"/>
    <w:rsid w:val="007D1799"/>
    <w:rsid w:val="007D1A5A"/>
    <w:rsid w:val="007D1AC1"/>
    <w:rsid w:val="007D2313"/>
    <w:rsid w:val="007D262D"/>
    <w:rsid w:val="007D4E15"/>
    <w:rsid w:val="007D5BD8"/>
    <w:rsid w:val="007D6ED5"/>
    <w:rsid w:val="007D7353"/>
    <w:rsid w:val="007E0D9D"/>
    <w:rsid w:val="007E199C"/>
    <w:rsid w:val="007E3F5D"/>
    <w:rsid w:val="007E456F"/>
    <w:rsid w:val="007E4CD9"/>
    <w:rsid w:val="007E7257"/>
    <w:rsid w:val="007F1671"/>
    <w:rsid w:val="007F2DB0"/>
    <w:rsid w:val="007F35CE"/>
    <w:rsid w:val="007F395D"/>
    <w:rsid w:val="007F507C"/>
    <w:rsid w:val="007F52D3"/>
    <w:rsid w:val="007F5316"/>
    <w:rsid w:val="007F79B9"/>
    <w:rsid w:val="007F7E2A"/>
    <w:rsid w:val="008001CB"/>
    <w:rsid w:val="00803934"/>
    <w:rsid w:val="00804A87"/>
    <w:rsid w:val="0080551B"/>
    <w:rsid w:val="008066B3"/>
    <w:rsid w:val="0081044D"/>
    <w:rsid w:val="00810AE9"/>
    <w:rsid w:val="00811203"/>
    <w:rsid w:val="00813564"/>
    <w:rsid w:val="008142F3"/>
    <w:rsid w:val="008148B9"/>
    <w:rsid w:val="0081514E"/>
    <w:rsid w:val="00815B6A"/>
    <w:rsid w:val="00816B72"/>
    <w:rsid w:val="008170C4"/>
    <w:rsid w:val="00817A3B"/>
    <w:rsid w:val="0082277A"/>
    <w:rsid w:val="008235D5"/>
    <w:rsid w:val="00823B81"/>
    <w:rsid w:val="00824EFF"/>
    <w:rsid w:val="008251B4"/>
    <w:rsid w:val="00825501"/>
    <w:rsid w:val="00825E37"/>
    <w:rsid w:val="008275C2"/>
    <w:rsid w:val="00830C69"/>
    <w:rsid w:val="008314D5"/>
    <w:rsid w:val="008335B8"/>
    <w:rsid w:val="008353C2"/>
    <w:rsid w:val="008355E6"/>
    <w:rsid w:val="00836FFF"/>
    <w:rsid w:val="0084024F"/>
    <w:rsid w:val="00841D4A"/>
    <w:rsid w:val="008428A6"/>
    <w:rsid w:val="00842E47"/>
    <w:rsid w:val="008431FE"/>
    <w:rsid w:val="0084321C"/>
    <w:rsid w:val="00843BB1"/>
    <w:rsid w:val="00844F8D"/>
    <w:rsid w:val="00845BC6"/>
    <w:rsid w:val="0084752A"/>
    <w:rsid w:val="008475C9"/>
    <w:rsid w:val="00847667"/>
    <w:rsid w:val="008536BB"/>
    <w:rsid w:val="00853C90"/>
    <w:rsid w:val="00854CE5"/>
    <w:rsid w:val="0085516A"/>
    <w:rsid w:val="00855A0E"/>
    <w:rsid w:val="00856542"/>
    <w:rsid w:val="00856DC1"/>
    <w:rsid w:val="00856EDD"/>
    <w:rsid w:val="00857CF3"/>
    <w:rsid w:val="00860A73"/>
    <w:rsid w:val="00860EA1"/>
    <w:rsid w:val="008622EF"/>
    <w:rsid w:val="00862340"/>
    <w:rsid w:val="00862703"/>
    <w:rsid w:val="008627AA"/>
    <w:rsid w:val="00862A6E"/>
    <w:rsid w:val="00863CCE"/>
    <w:rsid w:val="0086520F"/>
    <w:rsid w:val="008662E2"/>
    <w:rsid w:val="00866DD5"/>
    <w:rsid w:val="00866DF1"/>
    <w:rsid w:val="00866F7C"/>
    <w:rsid w:val="00872E8F"/>
    <w:rsid w:val="00872FE1"/>
    <w:rsid w:val="008730D0"/>
    <w:rsid w:val="008736E7"/>
    <w:rsid w:val="00874724"/>
    <w:rsid w:val="00875D87"/>
    <w:rsid w:val="00881F57"/>
    <w:rsid w:val="008841C0"/>
    <w:rsid w:val="00885130"/>
    <w:rsid w:val="0088519B"/>
    <w:rsid w:val="00885C5E"/>
    <w:rsid w:val="00885FDB"/>
    <w:rsid w:val="00886FD6"/>
    <w:rsid w:val="008903EF"/>
    <w:rsid w:val="00892C16"/>
    <w:rsid w:val="00892D42"/>
    <w:rsid w:val="00892E5D"/>
    <w:rsid w:val="0089364D"/>
    <w:rsid w:val="008938BB"/>
    <w:rsid w:val="00893BB5"/>
    <w:rsid w:val="00893EF1"/>
    <w:rsid w:val="00894B55"/>
    <w:rsid w:val="008950A6"/>
    <w:rsid w:val="00895A45"/>
    <w:rsid w:val="0089639D"/>
    <w:rsid w:val="008A1E92"/>
    <w:rsid w:val="008A2537"/>
    <w:rsid w:val="008A267F"/>
    <w:rsid w:val="008A2AB9"/>
    <w:rsid w:val="008A31A1"/>
    <w:rsid w:val="008A3458"/>
    <w:rsid w:val="008A3630"/>
    <w:rsid w:val="008A4173"/>
    <w:rsid w:val="008A47EF"/>
    <w:rsid w:val="008A5E11"/>
    <w:rsid w:val="008A7CCD"/>
    <w:rsid w:val="008A7E2F"/>
    <w:rsid w:val="008B110B"/>
    <w:rsid w:val="008B1C9B"/>
    <w:rsid w:val="008B1CCB"/>
    <w:rsid w:val="008B2DE4"/>
    <w:rsid w:val="008B474F"/>
    <w:rsid w:val="008B6145"/>
    <w:rsid w:val="008B6B72"/>
    <w:rsid w:val="008B6C75"/>
    <w:rsid w:val="008B7884"/>
    <w:rsid w:val="008B7E78"/>
    <w:rsid w:val="008C072F"/>
    <w:rsid w:val="008C3926"/>
    <w:rsid w:val="008C4622"/>
    <w:rsid w:val="008C4D01"/>
    <w:rsid w:val="008C5140"/>
    <w:rsid w:val="008C52D2"/>
    <w:rsid w:val="008C5663"/>
    <w:rsid w:val="008C5E66"/>
    <w:rsid w:val="008C5FBD"/>
    <w:rsid w:val="008C7C02"/>
    <w:rsid w:val="008D0080"/>
    <w:rsid w:val="008D3149"/>
    <w:rsid w:val="008D34E8"/>
    <w:rsid w:val="008D391B"/>
    <w:rsid w:val="008D3CC1"/>
    <w:rsid w:val="008D4CDB"/>
    <w:rsid w:val="008D4F71"/>
    <w:rsid w:val="008D5813"/>
    <w:rsid w:val="008D6E12"/>
    <w:rsid w:val="008D76CD"/>
    <w:rsid w:val="008D7C48"/>
    <w:rsid w:val="008E0A91"/>
    <w:rsid w:val="008E17FB"/>
    <w:rsid w:val="008E2BC9"/>
    <w:rsid w:val="008E33F1"/>
    <w:rsid w:val="008E427B"/>
    <w:rsid w:val="008E57AE"/>
    <w:rsid w:val="008F028F"/>
    <w:rsid w:val="008F2EA5"/>
    <w:rsid w:val="008F3CCB"/>
    <w:rsid w:val="008F4124"/>
    <w:rsid w:val="00900367"/>
    <w:rsid w:val="00901297"/>
    <w:rsid w:val="0090171A"/>
    <w:rsid w:val="00902621"/>
    <w:rsid w:val="009028FF"/>
    <w:rsid w:val="0090368D"/>
    <w:rsid w:val="009056CA"/>
    <w:rsid w:val="00906FE4"/>
    <w:rsid w:val="00911A0F"/>
    <w:rsid w:val="00911FED"/>
    <w:rsid w:val="00915CA6"/>
    <w:rsid w:val="00915F51"/>
    <w:rsid w:val="009168B8"/>
    <w:rsid w:val="0092162F"/>
    <w:rsid w:val="00921A38"/>
    <w:rsid w:val="00921BD9"/>
    <w:rsid w:val="00923267"/>
    <w:rsid w:val="0092332A"/>
    <w:rsid w:val="00923DE6"/>
    <w:rsid w:val="0092477E"/>
    <w:rsid w:val="0092493C"/>
    <w:rsid w:val="00924DDA"/>
    <w:rsid w:val="0092538A"/>
    <w:rsid w:val="009253B9"/>
    <w:rsid w:val="009257FC"/>
    <w:rsid w:val="00926310"/>
    <w:rsid w:val="00926522"/>
    <w:rsid w:val="00927117"/>
    <w:rsid w:val="00927706"/>
    <w:rsid w:val="00927C69"/>
    <w:rsid w:val="00930962"/>
    <w:rsid w:val="00930CA5"/>
    <w:rsid w:val="00931137"/>
    <w:rsid w:val="009317BE"/>
    <w:rsid w:val="00932444"/>
    <w:rsid w:val="0093305C"/>
    <w:rsid w:val="00934A6E"/>
    <w:rsid w:val="00935FED"/>
    <w:rsid w:val="00936D08"/>
    <w:rsid w:val="00937F92"/>
    <w:rsid w:val="009401AA"/>
    <w:rsid w:val="0094113C"/>
    <w:rsid w:val="00941440"/>
    <w:rsid w:val="009419D2"/>
    <w:rsid w:val="00943DD6"/>
    <w:rsid w:val="009444DA"/>
    <w:rsid w:val="00946632"/>
    <w:rsid w:val="00946B4C"/>
    <w:rsid w:val="0095075F"/>
    <w:rsid w:val="00950F66"/>
    <w:rsid w:val="009527C8"/>
    <w:rsid w:val="009542CA"/>
    <w:rsid w:val="0095529F"/>
    <w:rsid w:val="009554D8"/>
    <w:rsid w:val="00955C35"/>
    <w:rsid w:val="009566E3"/>
    <w:rsid w:val="009571A3"/>
    <w:rsid w:val="00960AAE"/>
    <w:rsid w:val="00960EB2"/>
    <w:rsid w:val="009613FB"/>
    <w:rsid w:val="00962687"/>
    <w:rsid w:val="00963B4D"/>
    <w:rsid w:val="00966FE9"/>
    <w:rsid w:val="00970AF7"/>
    <w:rsid w:val="00972A90"/>
    <w:rsid w:val="00974055"/>
    <w:rsid w:val="00974059"/>
    <w:rsid w:val="00974800"/>
    <w:rsid w:val="00974A14"/>
    <w:rsid w:val="00976B7E"/>
    <w:rsid w:val="00976BE0"/>
    <w:rsid w:val="00976DD1"/>
    <w:rsid w:val="009810DE"/>
    <w:rsid w:val="00981B47"/>
    <w:rsid w:val="009853C4"/>
    <w:rsid w:val="009874F1"/>
    <w:rsid w:val="00987D58"/>
    <w:rsid w:val="00991D24"/>
    <w:rsid w:val="00991DE4"/>
    <w:rsid w:val="00992A4A"/>
    <w:rsid w:val="00992B32"/>
    <w:rsid w:val="00992EB1"/>
    <w:rsid w:val="0099301B"/>
    <w:rsid w:val="009941D5"/>
    <w:rsid w:val="0099493D"/>
    <w:rsid w:val="00994F25"/>
    <w:rsid w:val="00995730"/>
    <w:rsid w:val="0099669E"/>
    <w:rsid w:val="009A1DA5"/>
    <w:rsid w:val="009A2E27"/>
    <w:rsid w:val="009A3058"/>
    <w:rsid w:val="009A38B7"/>
    <w:rsid w:val="009A5C1D"/>
    <w:rsid w:val="009A73F2"/>
    <w:rsid w:val="009B0A56"/>
    <w:rsid w:val="009B0A9F"/>
    <w:rsid w:val="009B26D3"/>
    <w:rsid w:val="009B3B7F"/>
    <w:rsid w:val="009B3FC9"/>
    <w:rsid w:val="009B5116"/>
    <w:rsid w:val="009B5707"/>
    <w:rsid w:val="009B57C3"/>
    <w:rsid w:val="009B5F38"/>
    <w:rsid w:val="009B6B97"/>
    <w:rsid w:val="009B778A"/>
    <w:rsid w:val="009B7DBD"/>
    <w:rsid w:val="009C0838"/>
    <w:rsid w:val="009C0B95"/>
    <w:rsid w:val="009C1C59"/>
    <w:rsid w:val="009C1DF4"/>
    <w:rsid w:val="009C4AE3"/>
    <w:rsid w:val="009C5615"/>
    <w:rsid w:val="009C7D58"/>
    <w:rsid w:val="009D0A34"/>
    <w:rsid w:val="009D2C13"/>
    <w:rsid w:val="009D3EB2"/>
    <w:rsid w:val="009D51A2"/>
    <w:rsid w:val="009D5B32"/>
    <w:rsid w:val="009D79A4"/>
    <w:rsid w:val="009D7A9C"/>
    <w:rsid w:val="009E195B"/>
    <w:rsid w:val="009E2A32"/>
    <w:rsid w:val="009E2F85"/>
    <w:rsid w:val="009E32B7"/>
    <w:rsid w:val="009E3887"/>
    <w:rsid w:val="009E5D5D"/>
    <w:rsid w:val="009F0B3F"/>
    <w:rsid w:val="009F0DA7"/>
    <w:rsid w:val="009F3E61"/>
    <w:rsid w:val="009F4487"/>
    <w:rsid w:val="009F44F9"/>
    <w:rsid w:val="009F612C"/>
    <w:rsid w:val="009F676A"/>
    <w:rsid w:val="009F6911"/>
    <w:rsid w:val="009F7301"/>
    <w:rsid w:val="00A01E38"/>
    <w:rsid w:val="00A022E3"/>
    <w:rsid w:val="00A02BFC"/>
    <w:rsid w:val="00A0511A"/>
    <w:rsid w:val="00A05507"/>
    <w:rsid w:val="00A055E3"/>
    <w:rsid w:val="00A06C60"/>
    <w:rsid w:val="00A1000E"/>
    <w:rsid w:val="00A10B05"/>
    <w:rsid w:val="00A10DE0"/>
    <w:rsid w:val="00A120D2"/>
    <w:rsid w:val="00A12521"/>
    <w:rsid w:val="00A12744"/>
    <w:rsid w:val="00A13185"/>
    <w:rsid w:val="00A13E83"/>
    <w:rsid w:val="00A14DDA"/>
    <w:rsid w:val="00A14DF8"/>
    <w:rsid w:val="00A15251"/>
    <w:rsid w:val="00A159C3"/>
    <w:rsid w:val="00A15B48"/>
    <w:rsid w:val="00A177DD"/>
    <w:rsid w:val="00A217BC"/>
    <w:rsid w:val="00A226E4"/>
    <w:rsid w:val="00A2397E"/>
    <w:rsid w:val="00A24564"/>
    <w:rsid w:val="00A24613"/>
    <w:rsid w:val="00A246F4"/>
    <w:rsid w:val="00A24B92"/>
    <w:rsid w:val="00A24F77"/>
    <w:rsid w:val="00A25439"/>
    <w:rsid w:val="00A3101F"/>
    <w:rsid w:val="00A31318"/>
    <w:rsid w:val="00A344F1"/>
    <w:rsid w:val="00A35145"/>
    <w:rsid w:val="00A35AE3"/>
    <w:rsid w:val="00A37A1A"/>
    <w:rsid w:val="00A42229"/>
    <w:rsid w:val="00A4520F"/>
    <w:rsid w:val="00A45C19"/>
    <w:rsid w:val="00A46B16"/>
    <w:rsid w:val="00A46E40"/>
    <w:rsid w:val="00A51A93"/>
    <w:rsid w:val="00A51C13"/>
    <w:rsid w:val="00A51EDB"/>
    <w:rsid w:val="00A5272C"/>
    <w:rsid w:val="00A54416"/>
    <w:rsid w:val="00A54932"/>
    <w:rsid w:val="00A55241"/>
    <w:rsid w:val="00A55BD4"/>
    <w:rsid w:val="00A6086E"/>
    <w:rsid w:val="00A60A0F"/>
    <w:rsid w:val="00A60AEF"/>
    <w:rsid w:val="00A63C6D"/>
    <w:rsid w:val="00A6522B"/>
    <w:rsid w:val="00A652BA"/>
    <w:rsid w:val="00A6746F"/>
    <w:rsid w:val="00A67B10"/>
    <w:rsid w:val="00A67D13"/>
    <w:rsid w:val="00A70131"/>
    <w:rsid w:val="00A709E7"/>
    <w:rsid w:val="00A74699"/>
    <w:rsid w:val="00A75189"/>
    <w:rsid w:val="00A764AF"/>
    <w:rsid w:val="00A77784"/>
    <w:rsid w:val="00A77CA4"/>
    <w:rsid w:val="00A80CBD"/>
    <w:rsid w:val="00A813D1"/>
    <w:rsid w:val="00A838DC"/>
    <w:rsid w:val="00A857B0"/>
    <w:rsid w:val="00A85D5F"/>
    <w:rsid w:val="00A862F6"/>
    <w:rsid w:val="00A86A55"/>
    <w:rsid w:val="00A87069"/>
    <w:rsid w:val="00A870C1"/>
    <w:rsid w:val="00A87315"/>
    <w:rsid w:val="00A87F68"/>
    <w:rsid w:val="00A90278"/>
    <w:rsid w:val="00A90B4B"/>
    <w:rsid w:val="00A919F4"/>
    <w:rsid w:val="00A92702"/>
    <w:rsid w:val="00A92963"/>
    <w:rsid w:val="00A92D4F"/>
    <w:rsid w:val="00A92FAE"/>
    <w:rsid w:val="00A93013"/>
    <w:rsid w:val="00A931DA"/>
    <w:rsid w:val="00A93B2D"/>
    <w:rsid w:val="00A94721"/>
    <w:rsid w:val="00A94924"/>
    <w:rsid w:val="00A94F7E"/>
    <w:rsid w:val="00A955E3"/>
    <w:rsid w:val="00A9798D"/>
    <w:rsid w:val="00AA0971"/>
    <w:rsid w:val="00AA1A1C"/>
    <w:rsid w:val="00AA21CC"/>
    <w:rsid w:val="00AA7773"/>
    <w:rsid w:val="00AB0FFC"/>
    <w:rsid w:val="00AB26F9"/>
    <w:rsid w:val="00AB33B0"/>
    <w:rsid w:val="00AB4335"/>
    <w:rsid w:val="00AB4861"/>
    <w:rsid w:val="00AB4BB8"/>
    <w:rsid w:val="00AB5513"/>
    <w:rsid w:val="00AB55B3"/>
    <w:rsid w:val="00AB61B7"/>
    <w:rsid w:val="00AB6AE0"/>
    <w:rsid w:val="00AB6D50"/>
    <w:rsid w:val="00AB7A1B"/>
    <w:rsid w:val="00AC1A0D"/>
    <w:rsid w:val="00AC2110"/>
    <w:rsid w:val="00AC27F9"/>
    <w:rsid w:val="00AC285E"/>
    <w:rsid w:val="00AC2ADF"/>
    <w:rsid w:val="00AC2D2D"/>
    <w:rsid w:val="00AC3C1E"/>
    <w:rsid w:val="00AC485F"/>
    <w:rsid w:val="00AC7B36"/>
    <w:rsid w:val="00AC7B75"/>
    <w:rsid w:val="00AD0459"/>
    <w:rsid w:val="00AD0CC3"/>
    <w:rsid w:val="00AD1955"/>
    <w:rsid w:val="00AD1CEA"/>
    <w:rsid w:val="00AD1D7D"/>
    <w:rsid w:val="00AD3942"/>
    <w:rsid w:val="00AD3BB1"/>
    <w:rsid w:val="00AD509C"/>
    <w:rsid w:val="00AD5CA6"/>
    <w:rsid w:val="00AD6351"/>
    <w:rsid w:val="00AD6A89"/>
    <w:rsid w:val="00AE0C9E"/>
    <w:rsid w:val="00AE0FF8"/>
    <w:rsid w:val="00AE2049"/>
    <w:rsid w:val="00AE4634"/>
    <w:rsid w:val="00AE4820"/>
    <w:rsid w:val="00AE4E12"/>
    <w:rsid w:val="00AE5480"/>
    <w:rsid w:val="00AE6F8E"/>
    <w:rsid w:val="00AF0501"/>
    <w:rsid w:val="00AF11D1"/>
    <w:rsid w:val="00AF3A53"/>
    <w:rsid w:val="00AF4F71"/>
    <w:rsid w:val="00AF6015"/>
    <w:rsid w:val="00AF6552"/>
    <w:rsid w:val="00AF6ECF"/>
    <w:rsid w:val="00AF7253"/>
    <w:rsid w:val="00B00316"/>
    <w:rsid w:val="00B00A52"/>
    <w:rsid w:val="00B036FB"/>
    <w:rsid w:val="00B03DAE"/>
    <w:rsid w:val="00B0561B"/>
    <w:rsid w:val="00B056F3"/>
    <w:rsid w:val="00B0586B"/>
    <w:rsid w:val="00B05B52"/>
    <w:rsid w:val="00B069A2"/>
    <w:rsid w:val="00B071FD"/>
    <w:rsid w:val="00B10034"/>
    <w:rsid w:val="00B12011"/>
    <w:rsid w:val="00B13B8C"/>
    <w:rsid w:val="00B13FF2"/>
    <w:rsid w:val="00B14075"/>
    <w:rsid w:val="00B14185"/>
    <w:rsid w:val="00B14357"/>
    <w:rsid w:val="00B16208"/>
    <w:rsid w:val="00B1629D"/>
    <w:rsid w:val="00B16DDE"/>
    <w:rsid w:val="00B16F69"/>
    <w:rsid w:val="00B17C6E"/>
    <w:rsid w:val="00B21E07"/>
    <w:rsid w:val="00B22500"/>
    <w:rsid w:val="00B232B5"/>
    <w:rsid w:val="00B23391"/>
    <w:rsid w:val="00B23755"/>
    <w:rsid w:val="00B24F44"/>
    <w:rsid w:val="00B25DF7"/>
    <w:rsid w:val="00B30C13"/>
    <w:rsid w:val="00B3503C"/>
    <w:rsid w:val="00B35E5C"/>
    <w:rsid w:val="00B368C1"/>
    <w:rsid w:val="00B37C70"/>
    <w:rsid w:val="00B40433"/>
    <w:rsid w:val="00B440AC"/>
    <w:rsid w:val="00B44499"/>
    <w:rsid w:val="00B44A23"/>
    <w:rsid w:val="00B46261"/>
    <w:rsid w:val="00B4645D"/>
    <w:rsid w:val="00B46F30"/>
    <w:rsid w:val="00B472DE"/>
    <w:rsid w:val="00B50272"/>
    <w:rsid w:val="00B50506"/>
    <w:rsid w:val="00B50A45"/>
    <w:rsid w:val="00B50E71"/>
    <w:rsid w:val="00B601A4"/>
    <w:rsid w:val="00B60A13"/>
    <w:rsid w:val="00B63368"/>
    <w:rsid w:val="00B63C58"/>
    <w:rsid w:val="00B65ECE"/>
    <w:rsid w:val="00B67D45"/>
    <w:rsid w:val="00B71737"/>
    <w:rsid w:val="00B71B12"/>
    <w:rsid w:val="00B71B6A"/>
    <w:rsid w:val="00B72CF6"/>
    <w:rsid w:val="00B73AB7"/>
    <w:rsid w:val="00B74382"/>
    <w:rsid w:val="00B746A0"/>
    <w:rsid w:val="00B7473C"/>
    <w:rsid w:val="00B76AEF"/>
    <w:rsid w:val="00B805C2"/>
    <w:rsid w:val="00B80AF8"/>
    <w:rsid w:val="00B818C4"/>
    <w:rsid w:val="00B82EF3"/>
    <w:rsid w:val="00B82F52"/>
    <w:rsid w:val="00B83396"/>
    <w:rsid w:val="00B835A0"/>
    <w:rsid w:val="00B853F6"/>
    <w:rsid w:val="00B85A0A"/>
    <w:rsid w:val="00B8696D"/>
    <w:rsid w:val="00B87D62"/>
    <w:rsid w:val="00B90112"/>
    <w:rsid w:val="00B90147"/>
    <w:rsid w:val="00B9204E"/>
    <w:rsid w:val="00B93F96"/>
    <w:rsid w:val="00B94AED"/>
    <w:rsid w:val="00B96919"/>
    <w:rsid w:val="00B96BAA"/>
    <w:rsid w:val="00B97AC4"/>
    <w:rsid w:val="00BA0156"/>
    <w:rsid w:val="00BA1247"/>
    <w:rsid w:val="00BA6B42"/>
    <w:rsid w:val="00BB2898"/>
    <w:rsid w:val="00BB3040"/>
    <w:rsid w:val="00BB7AB2"/>
    <w:rsid w:val="00BC0390"/>
    <w:rsid w:val="00BC084C"/>
    <w:rsid w:val="00BC490D"/>
    <w:rsid w:val="00BC4A90"/>
    <w:rsid w:val="00BC7B86"/>
    <w:rsid w:val="00BD0211"/>
    <w:rsid w:val="00BD08EF"/>
    <w:rsid w:val="00BD1C55"/>
    <w:rsid w:val="00BD2355"/>
    <w:rsid w:val="00BD24E1"/>
    <w:rsid w:val="00BD2FB4"/>
    <w:rsid w:val="00BD30B9"/>
    <w:rsid w:val="00BD30E3"/>
    <w:rsid w:val="00BD39FA"/>
    <w:rsid w:val="00BD3B13"/>
    <w:rsid w:val="00BD3D10"/>
    <w:rsid w:val="00BD4C14"/>
    <w:rsid w:val="00BD6321"/>
    <w:rsid w:val="00BD67A5"/>
    <w:rsid w:val="00BE01E1"/>
    <w:rsid w:val="00BE103D"/>
    <w:rsid w:val="00BE124E"/>
    <w:rsid w:val="00BE1B7B"/>
    <w:rsid w:val="00BE28F2"/>
    <w:rsid w:val="00BE3435"/>
    <w:rsid w:val="00BE4141"/>
    <w:rsid w:val="00BE4E43"/>
    <w:rsid w:val="00BE62E2"/>
    <w:rsid w:val="00BF02AF"/>
    <w:rsid w:val="00BF0B5E"/>
    <w:rsid w:val="00BF18B2"/>
    <w:rsid w:val="00BF18D3"/>
    <w:rsid w:val="00BF1B9A"/>
    <w:rsid w:val="00BF2741"/>
    <w:rsid w:val="00BF621C"/>
    <w:rsid w:val="00C00E39"/>
    <w:rsid w:val="00C01A2A"/>
    <w:rsid w:val="00C02F58"/>
    <w:rsid w:val="00C051B7"/>
    <w:rsid w:val="00C13571"/>
    <w:rsid w:val="00C13F8A"/>
    <w:rsid w:val="00C22079"/>
    <w:rsid w:val="00C2306E"/>
    <w:rsid w:val="00C232D8"/>
    <w:rsid w:val="00C238D7"/>
    <w:rsid w:val="00C23E7D"/>
    <w:rsid w:val="00C26524"/>
    <w:rsid w:val="00C27E59"/>
    <w:rsid w:val="00C30C3A"/>
    <w:rsid w:val="00C31F59"/>
    <w:rsid w:val="00C349F6"/>
    <w:rsid w:val="00C366A2"/>
    <w:rsid w:val="00C372C0"/>
    <w:rsid w:val="00C37374"/>
    <w:rsid w:val="00C4119A"/>
    <w:rsid w:val="00C4134A"/>
    <w:rsid w:val="00C41BCC"/>
    <w:rsid w:val="00C42205"/>
    <w:rsid w:val="00C43611"/>
    <w:rsid w:val="00C43E1C"/>
    <w:rsid w:val="00C44693"/>
    <w:rsid w:val="00C446CF"/>
    <w:rsid w:val="00C44D71"/>
    <w:rsid w:val="00C45E00"/>
    <w:rsid w:val="00C47F5C"/>
    <w:rsid w:val="00C50A3F"/>
    <w:rsid w:val="00C50D99"/>
    <w:rsid w:val="00C545C4"/>
    <w:rsid w:val="00C547B4"/>
    <w:rsid w:val="00C5481F"/>
    <w:rsid w:val="00C548A7"/>
    <w:rsid w:val="00C55273"/>
    <w:rsid w:val="00C5626F"/>
    <w:rsid w:val="00C56492"/>
    <w:rsid w:val="00C56C18"/>
    <w:rsid w:val="00C5741B"/>
    <w:rsid w:val="00C60699"/>
    <w:rsid w:val="00C61EAD"/>
    <w:rsid w:val="00C64842"/>
    <w:rsid w:val="00C659DD"/>
    <w:rsid w:val="00C6706E"/>
    <w:rsid w:val="00C72185"/>
    <w:rsid w:val="00C7272F"/>
    <w:rsid w:val="00C73137"/>
    <w:rsid w:val="00C73902"/>
    <w:rsid w:val="00C7638C"/>
    <w:rsid w:val="00C77359"/>
    <w:rsid w:val="00C808F4"/>
    <w:rsid w:val="00C83244"/>
    <w:rsid w:val="00C836F6"/>
    <w:rsid w:val="00C83E4D"/>
    <w:rsid w:val="00C84861"/>
    <w:rsid w:val="00C85A86"/>
    <w:rsid w:val="00C86EC5"/>
    <w:rsid w:val="00C87107"/>
    <w:rsid w:val="00C92323"/>
    <w:rsid w:val="00C94C25"/>
    <w:rsid w:val="00C952E3"/>
    <w:rsid w:val="00C96215"/>
    <w:rsid w:val="00C96550"/>
    <w:rsid w:val="00C97414"/>
    <w:rsid w:val="00CA3F2E"/>
    <w:rsid w:val="00CA49D3"/>
    <w:rsid w:val="00CB1017"/>
    <w:rsid w:val="00CB1EEE"/>
    <w:rsid w:val="00CB430F"/>
    <w:rsid w:val="00CB4794"/>
    <w:rsid w:val="00CB4C1C"/>
    <w:rsid w:val="00CB6559"/>
    <w:rsid w:val="00CB7ED5"/>
    <w:rsid w:val="00CC0315"/>
    <w:rsid w:val="00CC3B26"/>
    <w:rsid w:val="00CC4B15"/>
    <w:rsid w:val="00CC53E3"/>
    <w:rsid w:val="00CC552F"/>
    <w:rsid w:val="00CC553A"/>
    <w:rsid w:val="00CC580C"/>
    <w:rsid w:val="00CC5A55"/>
    <w:rsid w:val="00CC5D21"/>
    <w:rsid w:val="00CD23BA"/>
    <w:rsid w:val="00CD3A31"/>
    <w:rsid w:val="00CD3F4D"/>
    <w:rsid w:val="00CD4A73"/>
    <w:rsid w:val="00CD5450"/>
    <w:rsid w:val="00CD6C71"/>
    <w:rsid w:val="00CE05E1"/>
    <w:rsid w:val="00CE0AE5"/>
    <w:rsid w:val="00CE0DFD"/>
    <w:rsid w:val="00CE10FB"/>
    <w:rsid w:val="00CE1B32"/>
    <w:rsid w:val="00CE2088"/>
    <w:rsid w:val="00CE3113"/>
    <w:rsid w:val="00CE3E35"/>
    <w:rsid w:val="00CE6676"/>
    <w:rsid w:val="00CE7E18"/>
    <w:rsid w:val="00CF2F21"/>
    <w:rsid w:val="00CF3200"/>
    <w:rsid w:val="00CF34C6"/>
    <w:rsid w:val="00CF4321"/>
    <w:rsid w:val="00CF5244"/>
    <w:rsid w:val="00CF7FAD"/>
    <w:rsid w:val="00D00B82"/>
    <w:rsid w:val="00D00EAE"/>
    <w:rsid w:val="00D0164A"/>
    <w:rsid w:val="00D02298"/>
    <w:rsid w:val="00D02857"/>
    <w:rsid w:val="00D048D3"/>
    <w:rsid w:val="00D049C6"/>
    <w:rsid w:val="00D060E7"/>
    <w:rsid w:val="00D10341"/>
    <w:rsid w:val="00D10B0A"/>
    <w:rsid w:val="00D121E8"/>
    <w:rsid w:val="00D12387"/>
    <w:rsid w:val="00D136AB"/>
    <w:rsid w:val="00D13B98"/>
    <w:rsid w:val="00D13E67"/>
    <w:rsid w:val="00D14068"/>
    <w:rsid w:val="00D16A89"/>
    <w:rsid w:val="00D1796E"/>
    <w:rsid w:val="00D21798"/>
    <w:rsid w:val="00D21AB7"/>
    <w:rsid w:val="00D21CDC"/>
    <w:rsid w:val="00D21EA4"/>
    <w:rsid w:val="00D22EE3"/>
    <w:rsid w:val="00D23B85"/>
    <w:rsid w:val="00D23CC8"/>
    <w:rsid w:val="00D26C5E"/>
    <w:rsid w:val="00D33941"/>
    <w:rsid w:val="00D349F4"/>
    <w:rsid w:val="00D35F54"/>
    <w:rsid w:val="00D37338"/>
    <w:rsid w:val="00D40559"/>
    <w:rsid w:val="00D444C4"/>
    <w:rsid w:val="00D46191"/>
    <w:rsid w:val="00D46C42"/>
    <w:rsid w:val="00D4757C"/>
    <w:rsid w:val="00D50AF4"/>
    <w:rsid w:val="00D52A62"/>
    <w:rsid w:val="00D53CCF"/>
    <w:rsid w:val="00D53CEB"/>
    <w:rsid w:val="00D555E0"/>
    <w:rsid w:val="00D5668D"/>
    <w:rsid w:val="00D57F9C"/>
    <w:rsid w:val="00D6186D"/>
    <w:rsid w:val="00D61EF7"/>
    <w:rsid w:val="00D61FDB"/>
    <w:rsid w:val="00D628B1"/>
    <w:rsid w:val="00D6374C"/>
    <w:rsid w:val="00D638AC"/>
    <w:rsid w:val="00D63ABE"/>
    <w:rsid w:val="00D65854"/>
    <w:rsid w:val="00D6688B"/>
    <w:rsid w:val="00D6750D"/>
    <w:rsid w:val="00D67722"/>
    <w:rsid w:val="00D67910"/>
    <w:rsid w:val="00D71528"/>
    <w:rsid w:val="00D71F3A"/>
    <w:rsid w:val="00D73A51"/>
    <w:rsid w:val="00D74150"/>
    <w:rsid w:val="00D74C91"/>
    <w:rsid w:val="00D752A7"/>
    <w:rsid w:val="00D755F5"/>
    <w:rsid w:val="00D75CFA"/>
    <w:rsid w:val="00D75E8B"/>
    <w:rsid w:val="00D7674E"/>
    <w:rsid w:val="00D809DD"/>
    <w:rsid w:val="00D80B88"/>
    <w:rsid w:val="00D812A4"/>
    <w:rsid w:val="00D812D0"/>
    <w:rsid w:val="00D81505"/>
    <w:rsid w:val="00D81D82"/>
    <w:rsid w:val="00D81EB1"/>
    <w:rsid w:val="00D85182"/>
    <w:rsid w:val="00D852D8"/>
    <w:rsid w:val="00D90A79"/>
    <w:rsid w:val="00D91B5E"/>
    <w:rsid w:val="00D9218A"/>
    <w:rsid w:val="00D924F0"/>
    <w:rsid w:val="00D92F9D"/>
    <w:rsid w:val="00D944A3"/>
    <w:rsid w:val="00D952BB"/>
    <w:rsid w:val="00D95CD5"/>
    <w:rsid w:val="00DA1365"/>
    <w:rsid w:val="00DA2510"/>
    <w:rsid w:val="00DA2EC8"/>
    <w:rsid w:val="00DA3541"/>
    <w:rsid w:val="00DA47C1"/>
    <w:rsid w:val="00DA4CB2"/>
    <w:rsid w:val="00DA54E8"/>
    <w:rsid w:val="00DA55BC"/>
    <w:rsid w:val="00DA67A7"/>
    <w:rsid w:val="00DA7E68"/>
    <w:rsid w:val="00DB040E"/>
    <w:rsid w:val="00DB0652"/>
    <w:rsid w:val="00DB1524"/>
    <w:rsid w:val="00DB2FB7"/>
    <w:rsid w:val="00DB34D9"/>
    <w:rsid w:val="00DB3F16"/>
    <w:rsid w:val="00DB4FCB"/>
    <w:rsid w:val="00DB60AF"/>
    <w:rsid w:val="00DB7925"/>
    <w:rsid w:val="00DB7BDE"/>
    <w:rsid w:val="00DB7E77"/>
    <w:rsid w:val="00DC0102"/>
    <w:rsid w:val="00DC0665"/>
    <w:rsid w:val="00DC2F5C"/>
    <w:rsid w:val="00DC34B6"/>
    <w:rsid w:val="00DC4622"/>
    <w:rsid w:val="00DC4803"/>
    <w:rsid w:val="00DC497E"/>
    <w:rsid w:val="00DC6648"/>
    <w:rsid w:val="00DC7809"/>
    <w:rsid w:val="00DC7A25"/>
    <w:rsid w:val="00DD10D5"/>
    <w:rsid w:val="00DD146A"/>
    <w:rsid w:val="00DD2B81"/>
    <w:rsid w:val="00DD3DA8"/>
    <w:rsid w:val="00DD4550"/>
    <w:rsid w:val="00DD6B67"/>
    <w:rsid w:val="00DD72D5"/>
    <w:rsid w:val="00DE14CF"/>
    <w:rsid w:val="00DE1581"/>
    <w:rsid w:val="00DE1B01"/>
    <w:rsid w:val="00DE213B"/>
    <w:rsid w:val="00DE451E"/>
    <w:rsid w:val="00DE4A85"/>
    <w:rsid w:val="00DE4CB5"/>
    <w:rsid w:val="00DF00A4"/>
    <w:rsid w:val="00DF1A14"/>
    <w:rsid w:val="00DF4B45"/>
    <w:rsid w:val="00DF4FB2"/>
    <w:rsid w:val="00DF53B9"/>
    <w:rsid w:val="00DF5470"/>
    <w:rsid w:val="00E010D4"/>
    <w:rsid w:val="00E02352"/>
    <w:rsid w:val="00E02A66"/>
    <w:rsid w:val="00E03C11"/>
    <w:rsid w:val="00E0428B"/>
    <w:rsid w:val="00E04D4B"/>
    <w:rsid w:val="00E07B02"/>
    <w:rsid w:val="00E11056"/>
    <w:rsid w:val="00E11EEF"/>
    <w:rsid w:val="00E12146"/>
    <w:rsid w:val="00E12624"/>
    <w:rsid w:val="00E12A8C"/>
    <w:rsid w:val="00E13AFF"/>
    <w:rsid w:val="00E13B20"/>
    <w:rsid w:val="00E167E3"/>
    <w:rsid w:val="00E210E0"/>
    <w:rsid w:val="00E21BED"/>
    <w:rsid w:val="00E22A05"/>
    <w:rsid w:val="00E22D9D"/>
    <w:rsid w:val="00E24E57"/>
    <w:rsid w:val="00E25877"/>
    <w:rsid w:val="00E25C99"/>
    <w:rsid w:val="00E266EF"/>
    <w:rsid w:val="00E26A95"/>
    <w:rsid w:val="00E30C99"/>
    <w:rsid w:val="00E320B1"/>
    <w:rsid w:val="00E3250C"/>
    <w:rsid w:val="00E330C0"/>
    <w:rsid w:val="00E33198"/>
    <w:rsid w:val="00E3446A"/>
    <w:rsid w:val="00E3575D"/>
    <w:rsid w:val="00E3644B"/>
    <w:rsid w:val="00E375DF"/>
    <w:rsid w:val="00E37FDF"/>
    <w:rsid w:val="00E42A6F"/>
    <w:rsid w:val="00E42DF8"/>
    <w:rsid w:val="00E437DB"/>
    <w:rsid w:val="00E44E96"/>
    <w:rsid w:val="00E456C8"/>
    <w:rsid w:val="00E45728"/>
    <w:rsid w:val="00E463BA"/>
    <w:rsid w:val="00E467CC"/>
    <w:rsid w:val="00E5034E"/>
    <w:rsid w:val="00E50798"/>
    <w:rsid w:val="00E5201F"/>
    <w:rsid w:val="00E522FA"/>
    <w:rsid w:val="00E52A3E"/>
    <w:rsid w:val="00E53207"/>
    <w:rsid w:val="00E534BC"/>
    <w:rsid w:val="00E546B9"/>
    <w:rsid w:val="00E5479E"/>
    <w:rsid w:val="00E54D70"/>
    <w:rsid w:val="00E567D9"/>
    <w:rsid w:val="00E5692B"/>
    <w:rsid w:val="00E56A84"/>
    <w:rsid w:val="00E56CEA"/>
    <w:rsid w:val="00E56F90"/>
    <w:rsid w:val="00E604DB"/>
    <w:rsid w:val="00E61AA1"/>
    <w:rsid w:val="00E61E30"/>
    <w:rsid w:val="00E62813"/>
    <w:rsid w:val="00E634B7"/>
    <w:rsid w:val="00E65EB1"/>
    <w:rsid w:val="00E662CE"/>
    <w:rsid w:val="00E665E8"/>
    <w:rsid w:val="00E66C25"/>
    <w:rsid w:val="00E670E1"/>
    <w:rsid w:val="00E71E40"/>
    <w:rsid w:val="00E72883"/>
    <w:rsid w:val="00E73736"/>
    <w:rsid w:val="00E755A4"/>
    <w:rsid w:val="00E75D32"/>
    <w:rsid w:val="00E75E21"/>
    <w:rsid w:val="00E75F1E"/>
    <w:rsid w:val="00E76271"/>
    <w:rsid w:val="00E76C03"/>
    <w:rsid w:val="00E778F1"/>
    <w:rsid w:val="00E77EA3"/>
    <w:rsid w:val="00E77F52"/>
    <w:rsid w:val="00E77FC5"/>
    <w:rsid w:val="00E80606"/>
    <w:rsid w:val="00E821C4"/>
    <w:rsid w:val="00E835C7"/>
    <w:rsid w:val="00E838B2"/>
    <w:rsid w:val="00E83900"/>
    <w:rsid w:val="00E8477C"/>
    <w:rsid w:val="00E84F0C"/>
    <w:rsid w:val="00E87CC1"/>
    <w:rsid w:val="00E91AD5"/>
    <w:rsid w:val="00E94481"/>
    <w:rsid w:val="00E94BB6"/>
    <w:rsid w:val="00E95E91"/>
    <w:rsid w:val="00E960EA"/>
    <w:rsid w:val="00E972ED"/>
    <w:rsid w:val="00EA045E"/>
    <w:rsid w:val="00EA3234"/>
    <w:rsid w:val="00EA363B"/>
    <w:rsid w:val="00EA4030"/>
    <w:rsid w:val="00EA4566"/>
    <w:rsid w:val="00EA56CE"/>
    <w:rsid w:val="00EA61C4"/>
    <w:rsid w:val="00EA77BF"/>
    <w:rsid w:val="00EA7857"/>
    <w:rsid w:val="00EB106B"/>
    <w:rsid w:val="00EB1D8D"/>
    <w:rsid w:val="00EB1FBE"/>
    <w:rsid w:val="00EB21DB"/>
    <w:rsid w:val="00EB2ED4"/>
    <w:rsid w:val="00EB4580"/>
    <w:rsid w:val="00EB4602"/>
    <w:rsid w:val="00EB4B00"/>
    <w:rsid w:val="00EB5A70"/>
    <w:rsid w:val="00EB67B3"/>
    <w:rsid w:val="00EC12C0"/>
    <w:rsid w:val="00EC12D5"/>
    <w:rsid w:val="00EC1737"/>
    <w:rsid w:val="00EC21C1"/>
    <w:rsid w:val="00EC2873"/>
    <w:rsid w:val="00EC307D"/>
    <w:rsid w:val="00EC3656"/>
    <w:rsid w:val="00EC42B4"/>
    <w:rsid w:val="00EC4E9C"/>
    <w:rsid w:val="00EC548B"/>
    <w:rsid w:val="00EC571E"/>
    <w:rsid w:val="00EC5F76"/>
    <w:rsid w:val="00ED03CB"/>
    <w:rsid w:val="00ED0637"/>
    <w:rsid w:val="00ED204A"/>
    <w:rsid w:val="00ED2228"/>
    <w:rsid w:val="00ED36D4"/>
    <w:rsid w:val="00ED4262"/>
    <w:rsid w:val="00ED455E"/>
    <w:rsid w:val="00ED474C"/>
    <w:rsid w:val="00ED4B39"/>
    <w:rsid w:val="00ED6ED8"/>
    <w:rsid w:val="00ED6F18"/>
    <w:rsid w:val="00ED7261"/>
    <w:rsid w:val="00ED79A8"/>
    <w:rsid w:val="00EE10F8"/>
    <w:rsid w:val="00EE15EF"/>
    <w:rsid w:val="00EE187E"/>
    <w:rsid w:val="00EE26BD"/>
    <w:rsid w:val="00EE2E1D"/>
    <w:rsid w:val="00EE47BE"/>
    <w:rsid w:val="00EE6DEF"/>
    <w:rsid w:val="00EE789B"/>
    <w:rsid w:val="00EE7D2F"/>
    <w:rsid w:val="00EE7DE4"/>
    <w:rsid w:val="00EF0261"/>
    <w:rsid w:val="00EF0F99"/>
    <w:rsid w:val="00EF1DC1"/>
    <w:rsid w:val="00EF3827"/>
    <w:rsid w:val="00EF49E3"/>
    <w:rsid w:val="00EF6923"/>
    <w:rsid w:val="00EF773A"/>
    <w:rsid w:val="00EF7873"/>
    <w:rsid w:val="00F018D6"/>
    <w:rsid w:val="00F01BF0"/>
    <w:rsid w:val="00F02F9A"/>
    <w:rsid w:val="00F032F6"/>
    <w:rsid w:val="00F04743"/>
    <w:rsid w:val="00F05DF5"/>
    <w:rsid w:val="00F0653B"/>
    <w:rsid w:val="00F06837"/>
    <w:rsid w:val="00F06B26"/>
    <w:rsid w:val="00F076A8"/>
    <w:rsid w:val="00F10E6E"/>
    <w:rsid w:val="00F10EB9"/>
    <w:rsid w:val="00F14509"/>
    <w:rsid w:val="00F1608C"/>
    <w:rsid w:val="00F20094"/>
    <w:rsid w:val="00F20398"/>
    <w:rsid w:val="00F20E88"/>
    <w:rsid w:val="00F20F01"/>
    <w:rsid w:val="00F267FD"/>
    <w:rsid w:val="00F26BB0"/>
    <w:rsid w:val="00F27B01"/>
    <w:rsid w:val="00F27B31"/>
    <w:rsid w:val="00F3008D"/>
    <w:rsid w:val="00F30EF5"/>
    <w:rsid w:val="00F3102B"/>
    <w:rsid w:val="00F31365"/>
    <w:rsid w:val="00F3188A"/>
    <w:rsid w:val="00F32628"/>
    <w:rsid w:val="00F327F1"/>
    <w:rsid w:val="00F32D82"/>
    <w:rsid w:val="00F35E7B"/>
    <w:rsid w:val="00F36FB9"/>
    <w:rsid w:val="00F372E4"/>
    <w:rsid w:val="00F37898"/>
    <w:rsid w:val="00F40512"/>
    <w:rsid w:val="00F40549"/>
    <w:rsid w:val="00F42638"/>
    <w:rsid w:val="00F430D7"/>
    <w:rsid w:val="00F4320B"/>
    <w:rsid w:val="00F43419"/>
    <w:rsid w:val="00F437FA"/>
    <w:rsid w:val="00F441ED"/>
    <w:rsid w:val="00F46B32"/>
    <w:rsid w:val="00F47767"/>
    <w:rsid w:val="00F505CA"/>
    <w:rsid w:val="00F50C02"/>
    <w:rsid w:val="00F515F8"/>
    <w:rsid w:val="00F526FF"/>
    <w:rsid w:val="00F52BE4"/>
    <w:rsid w:val="00F534CF"/>
    <w:rsid w:val="00F543F8"/>
    <w:rsid w:val="00F552F0"/>
    <w:rsid w:val="00F566B2"/>
    <w:rsid w:val="00F57736"/>
    <w:rsid w:val="00F61091"/>
    <w:rsid w:val="00F61814"/>
    <w:rsid w:val="00F6339B"/>
    <w:rsid w:val="00F66269"/>
    <w:rsid w:val="00F7008D"/>
    <w:rsid w:val="00F70765"/>
    <w:rsid w:val="00F70B74"/>
    <w:rsid w:val="00F70C38"/>
    <w:rsid w:val="00F719F3"/>
    <w:rsid w:val="00F72896"/>
    <w:rsid w:val="00F72C9D"/>
    <w:rsid w:val="00F73886"/>
    <w:rsid w:val="00F73B2A"/>
    <w:rsid w:val="00F73B82"/>
    <w:rsid w:val="00F74AA2"/>
    <w:rsid w:val="00F76BCA"/>
    <w:rsid w:val="00F81148"/>
    <w:rsid w:val="00F81EDD"/>
    <w:rsid w:val="00F8206A"/>
    <w:rsid w:val="00F822D0"/>
    <w:rsid w:val="00F82E7D"/>
    <w:rsid w:val="00F841B1"/>
    <w:rsid w:val="00F85449"/>
    <w:rsid w:val="00F8576F"/>
    <w:rsid w:val="00F85F8A"/>
    <w:rsid w:val="00F8712B"/>
    <w:rsid w:val="00F87964"/>
    <w:rsid w:val="00F90F12"/>
    <w:rsid w:val="00F92718"/>
    <w:rsid w:val="00F935D7"/>
    <w:rsid w:val="00F93D04"/>
    <w:rsid w:val="00F94021"/>
    <w:rsid w:val="00F94673"/>
    <w:rsid w:val="00F95CD3"/>
    <w:rsid w:val="00F97583"/>
    <w:rsid w:val="00FA02B8"/>
    <w:rsid w:val="00FA36C8"/>
    <w:rsid w:val="00FA5CB7"/>
    <w:rsid w:val="00FA5CF6"/>
    <w:rsid w:val="00FA7951"/>
    <w:rsid w:val="00FA7A26"/>
    <w:rsid w:val="00FB06A3"/>
    <w:rsid w:val="00FB1068"/>
    <w:rsid w:val="00FB32FC"/>
    <w:rsid w:val="00FB3996"/>
    <w:rsid w:val="00FB4F2E"/>
    <w:rsid w:val="00FB72CD"/>
    <w:rsid w:val="00FB79D3"/>
    <w:rsid w:val="00FC0CDE"/>
    <w:rsid w:val="00FC122A"/>
    <w:rsid w:val="00FC291C"/>
    <w:rsid w:val="00FC4D07"/>
    <w:rsid w:val="00FC6CC4"/>
    <w:rsid w:val="00FC7BC6"/>
    <w:rsid w:val="00FC7F20"/>
    <w:rsid w:val="00FD02D9"/>
    <w:rsid w:val="00FD0BEF"/>
    <w:rsid w:val="00FD0D2C"/>
    <w:rsid w:val="00FD0F7E"/>
    <w:rsid w:val="00FD1F8A"/>
    <w:rsid w:val="00FD20E6"/>
    <w:rsid w:val="00FD292F"/>
    <w:rsid w:val="00FD2CB7"/>
    <w:rsid w:val="00FD3BCF"/>
    <w:rsid w:val="00FD4E1F"/>
    <w:rsid w:val="00FD5086"/>
    <w:rsid w:val="00FD6354"/>
    <w:rsid w:val="00FD67D8"/>
    <w:rsid w:val="00FD68EC"/>
    <w:rsid w:val="00FD68ED"/>
    <w:rsid w:val="00FD7B4A"/>
    <w:rsid w:val="00FD7B6A"/>
    <w:rsid w:val="00FD7FC5"/>
    <w:rsid w:val="00FE1DFB"/>
    <w:rsid w:val="00FE1F32"/>
    <w:rsid w:val="00FE3542"/>
    <w:rsid w:val="00FE52E9"/>
    <w:rsid w:val="00FE58DF"/>
    <w:rsid w:val="00FE58FE"/>
    <w:rsid w:val="00FE6658"/>
    <w:rsid w:val="00FE6BFF"/>
    <w:rsid w:val="00FF0004"/>
    <w:rsid w:val="00FF24C1"/>
    <w:rsid w:val="00FF2E05"/>
    <w:rsid w:val="00FF3870"/>
    <w:rsid w:val="00FF4851"/>
    <w:rsid w:val="00FF5516"/>
    <w:rsid w:val="00FF60DE"/>
    <w:rsid w:val="00FF7E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B53"/>
  </w:style>
  <w:style w:type="paragraph" w:styleId="2">
    <w:name w:val="heading 2"/>
    <w:basedOn w:val="a"/>
    <w:link w:val="20"/>
    <w:uiPriority w:val="9"/>
    <w:qFormat/>
    <w:rsid w:val="00421A23"/>
    <w:pPr>
      <w:pBdr>
        <w:bottom w:val="single" w:sz="6" w:space="0" w:color="D6DDB9"/>
      </w:pBdr>
      <w:spacing w:after="75" w:line="240" w:lineRule="auto"/>
      <w:outlineLvl w:val="1"/>
    </w:pPr>
    <w:rPr>
      <w:rFonts w:ascii="Trebuchet MS" w:eastAsia="Times New Roman" w:hAnsi="Trebuchet MS" w:cs="Times New Roman"/>
      <w:b/>
      <w:bCs/>
      <w:caps/>
      <w:sz w:val="32"/>
      <w:szCs w:val="32"/>
      <w:lang w:eastAsia="ru-RU"/>
    </w:rPr>
  </w:style>
  <w:style w:type="paragraph" w:styleId="3">
    <w:name w:val="heading 3"/>
    <w:basedOn w:val="a"/>
    <w:link w:val="30"/>
    <w:uiPriority w:val="9"/>
    <w:qFormat/>
    <w:rsid w:val="00421A23"/>
    <w:pPr>
      <w:spacing w:after="120"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21A23"/>
    <w:pPr>
      <w:spacing w:after="120"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21A23"/>
    <w:rPr>
      <w:rFonts w:ascii="Trebuchet MS" w:eastAsia="Times New Roman" w:hAnsi="Trebuchet MS" w:cs="Times New Roman"/>
      <w:b/>
      <w:bCs/>
      <w:caps/>
      <w:sz w:val="32"/>
      <w:szCs w:val="32"/>
      <w:lang w:eastAsia="ru-RU"/>
    </w:rPr>
  </w:style>
  <w:style w:type="character" w:customStyle="1" w:styleId="30">
    <w:name w:val="Заголовок 3 Знак"/>
    <w:basedOn w:val="a0"/>
    <w:link w:val="3"/>
    <w:uiPriority w:val="9"/>
    <w:rsid w:val="00421A2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21A23"/>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421A23"/>
    <w:pPr>
      <w:spacing w:before="90" w:after="90"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1A23"/>
    <w:rPr>
      <w:b/>
      <w:bCs/>
    </w:rPr>
  </w:style>
</w:styles>
</file>

<file path=word/webSettings.xml><?xml version="1.0" encoding="utf-8"?>
<w:webSettings xmlns:r="http://schemas.openxmlformats.org/officeDocument/2006/relationships" xmlns:w="http://schemas.openxmlformats.org/wordprocessingml/2006/main">
  <w:divs>
    <w:div w:id="393698811">
      <w:bodyDiv w:val="1"/>
      <w:marLeft w:val="0"/>
      <w:marRight w:val="0"/>
      <w:marTop w:val="0"/>
      <w:marBottom w:val="0"/>
      <w:divBdr>
        <w:top w:val="none" w:sz="0" w:space="0" w:color="auto"/>
        <w:left w:val="none" w:sz="0" w:space="0" w:color="auto"/>
        <w:bottom w:val="none" w:sz="0" w:space="0" w:color="auto"/>
        <w:right w:val="none" w:sz="0" w:space="0" w:color="auto"/>
      </w:divBdr>
      <w:divsChild>
        <w:div w:id="627128384">
          <w:marLeft w:val="0"/>
          <w:marRight w:val="0"/>
          <w:marTop w:val="0"/>
          <w:marBottom w:val="0"/>
          <w:divBdr>
            <w:top w:val="none" w:sz="0" w:space="0" w:color="auto"/>
            <w:left w:val="none" w:sz="0" w:space="0" w:color="auto"/>
            <w:bottom w:val="none" w:sz="0" w:space="0" w:color="auto"/>
            <w:right w:val="none" w:sz="0" w:space="0" w:color="auto"/>
          </w:divBdr>
          <w:divsChild>
            <w:div w:id="1335954731">
              <w:marLeft w:val="0"/>
              <w:marRight w:val="0"/>
              <w:marTop w:val="0"/>
              <w:marBottom w:val="0"/>
              <w:divBdr>
                <w:top w:val="none" w:sz="0" w:space="0" w:color="auto"/>
                <w:left w:val="none" w:sz="0" w:space="0" w:color="auto"/>
                <w:bottom w:val="none" w:sz="0" w:space="0" w:color="auto"/>
                <w:right w:val="none" w:sz="0" w:space="0" w:color="auto"/>
              </w:divBdr>
              <w:divsChild>
                <w:div w:id="1036395481">
                  <w:marLeft w:val="0"/>
                  <w:marRight w:val="0"/>
                  <w:marTop w:val="0"/>
                  <w:marBottom w:val="0"/>
                  <w:divBdr>
                    <w:top w:val="single" w:sz="12" w:space="30" w:color="FFFFFF"/>
                    <w:left w:val="none" w:sz="0" w:space="0" w:color="auto"/>
                    <w:bottom w:val="none" w:sz="0" w:space="0" w:color="auto"/>
                    <w:right w:val="none" w:sz="0" w:space="0" w:color="auto"/>
                  </w:divBdr>
                  <w:divsChild>
                    <w:div w:id="2005670201">
                      <w:marLeft w:val="0"/>
                      <w:marRight w:val="0"/>
                      <w:marTop w:val="0"/>
                      <w:marBottom w:val="0"/>
                      <w:divBdr>
                        <w:top w:val="none" w:sz="0" w:space="0" w:color="auto"/>
                        <w:left w:val="none" w:sz="0" w:space="0" w:color="auto"/>
                        <w:bottom w:val="none" w:sz="0" w:space="0" w:color="auto"/>
                        <w:right w:val="none" w:sz="0" w:space="0" w:color="auto"/>
                      </w:divBdr>
                      <w:divsChild>
                        <w:div w:id="432171228">
                          <w:marLeft w:val="0"/>
                          <w:marRight w:val="0"/>
                          <w:marTop w:val="0"/>
                          <w:marBottom w:val="0"/>
                          <w:divBdr>
                            <w:top w:val="none" w:sz="0" w:space="0" w:color="auto"/>
                            <w:left w:val="none" w:sz="0" w:space="0" w:color="auto"/>
                            <w:bottom w:val="none" w:sz="0" w:space="0" w:color="auto"/>
                            <w:right w:val="none" w:sz="0" w:space="0" w:color="auto"/>
                          </w:divBdr>
                          <w:divsChild>
                            <w:div w:id="1379009954">
                              <w:marLeft w:val="0"/>
                              <w:marRight w:val="0"/>
                              <w:marTop w:val="0"/>
                              <w:marBottom w:val="0"/>
                              <w:divBdr>
                                <w:top w:val="none" w:sz="0" w:space="0" w:color="auto"/>
                                <w:left w:val="none" w:sz="0" w:space="0" w:color="auto"/>
                                <w:bottom w:val="none" w:sz="0" w:space="0" w:color="auto"/>
                                <w:right w:val="none" w:sz="0" w:space="0" w:color="auto"/>
                              </w:divBdr>
                              <w:divsChild>
                                <w:div w:id="1870098886">
                                  <w:marLeft w:val="0"/>
                                  <w:marRight w:val="0"/>
                                  <w:marTop w:val="0"/>
                                  <w:marBottom w:val="0"/>
                                  <w:divBdr>
                                    <w:top w:val="none" w:sz="0" w:space="0" w:color="auto"/>
                                    <w:left w:val="none" w:sz="0" w:space="0" w:color="auto"/>
                                    <w:bottom w:val="none" w:sz="0" w:space="0" w:color="auto"/>
                                    <w:right w:val="none" w:sz="0" w:space="0" w:color="auto"/>
                                  </w:divBdr>
                                  <w:divsChild>
                                    <w:div w:id="1250312880">
                                      <w:marLeft w:val="0"/>
                                      <w:marRight w:val="0"/>
                                      <w:marTop w:val="0"/>
                                      <w:marBottom w:val="0"/>
                                      <w:divBdr>
                                        <w:top w:val="none" w:sz="0" w:space="0" w:color="auto"/>
                                        <w:left w:val="none" w:sz="0" w:space="0" w:color="auto"/>
                                        <w:bottom w:val="none" w:sz="0" w:space="0" w:color="auto"/>
                                        <w:right w:val="none" w:sz="0" w:space="0" w:color="auto"/>
                                      </w:divBdr>
                                      <w:divsChild>
                                        <w:div w:id="435247386">
                                          <w:marLeft w:val="0"/>
                                          <w:marRight w:val="0"/>
                                          <w:marTop w:val="0"/>
                                          <w:marBottom w:val="0"/>
                                          <w:divBdr>
                                            <w:top w:val="none" w:sz="0" w:space="0" w:color="auto"/>
                                            <w:left w:val="none" w:sz="0" w:space="0" w:color="auto"/>
                                            <w:bottom w:val="none" w:sz="0" w:space="0" w:color="auto"/>
                                            <w:right w:val="none" w:sz="0" w:space="0" w:color="auto"/>
                                          </w:divBdr>
                                          <w:divsChild>
                                            <w:div w:id="1114129450">
                                              <w:marLeft w:val="0"/>
                                              <w:marRight w:val="0"/>
                                              <w:marTop w:val="0"/>
                                              <w:marBottom w:val="0"/>
                                              <w:divBdr>
                                                <w:top w:val="none" w:sz="0" w:space="0" w:color="auto"/>
                                                <w:left w:val="none" w:sz="0" w:space="0" w:color="auto"/>
                                                <w:bottom w:val="none" w:sz="0" w:space="0" w:color="auto"/>
                                                <w:right w:val="none" w:sz="0" w:space="0" w:color="auto"/>
                                              </w:divBdr>
                                              <w:divsChild>
                                                <w:div w:id="1508979293">
                                                  <w:marLeft w:val="0"/>
                                                  <w:marRight w:val="0"/>
                                                  <w:marTop w:val="0"/>
                                                  <w:marBottom w:val="0"/>
                                                  <w:divBdr>
                                                    <w:top w:val="none" w:sz="0" w:space="0" w:color="auto"/>
                                                    <w:left w:val="none" w:sz="0" w:space="0" w:color="auto"/>
                                                    <w:bottom w:val="none" w:sz="0" w:space="0" w:color="auto"/>
                                                    <w:right w:val="none" w:sz="0" w:space="0" w:color="auto"/>
                                                  </w:divBdr>
                                                  <w:divsChild>
                                                    <w:div w:id="604463336">
                                                      <w:marLeft w:val="0"/>
                                                      <w:marRight w:val="0"/>
                                                      <w:marTop w:val="0"/>
                                                      <w:marBottom w:val="0"/>
                                                      <w:divBdr>
                                                        <w:top w:val="none" w:sz="0" w:space="0" w:color="auto"/>
                                                        <w:left w:val="none" w:sz="0" w:space="0" w:color="auto"/>
                                                        <w:bottom w:val="none" w:sz="0" w:space="0" w:color="auto"/>
                                                        <w:right w:val="none" w:sz="0" w:space="0" w:color="auto"/>
                                                      </w:divBdr>
                                                      <w:divsChild>
                                                        <w:div w:id="235672335">
                                                          <w:marLeft w:val="0"/>
                                                          <w:marRight w:val="0"/>
                                                          <w:marTop w:val="0"/>
                                                          <w:marBottom w:val="0"/>
                                                          <w:divBdr>
                                                            <w:top w:val="none" w:sz="0" w:space="0" w:color="auto"/>
                                                            <w:left w:val="none" w:sz="0" w:space="0" w:color="auto"/>
                                                            <w:bottom w:val="none" w:sz="0" w:space="0" w:color="auto"/>
                                                            <w:right w:val="none" w:sz="0" w:space="0" w:color="auto"/>
                                                          </w:divBdr>
                                                          <w:divsChild>
                                                            <w:div w:id="1621451503">
                                                              <w:marLeft w:val="0"/>
                                                              <w:marRight w:val="0"/>
                                                              <w:marTop w:val="0"/>
                                                              <w:marBottom w:val="0"/>
                                                              <w:divBdr>
                                                                <w:top w:val="none" w:sz="0" w:space="0" w:color="auto"/>
                                                                <w:left w:val="none" w:sz="0" w:space="0" w:color="auto"/>
                                                                <w:bottom w:val="none" w:sz="0" w:space="0" w:color="auto"/>
                                                                <w:right w:val="none" w:sz="0" w:space="0" w:color="auto"/>
                                                              </w:divBdr>
                                                              <w:divsChild>
                                                                <w:div w:id="806505510">
                                                                  <w:marLeft w:val="0"/>
                                                                  <w:marRight w:val="0"/>
                                                                  <w:marTop w:val="0"/>
                                                                  <w:marBottom w:val="0"/>
                                                                  <w:divBdr>
                                                                    <w:top w:val="none" w:sz="0" w:space="0" w:color="auto"/>
                                                                    <w:left w:val="none" w:sz="0" w:space="0" w:color="auto"/>
                                                                    <w:bottom w:val="none" w:sz="0" w:space="0" w:color="auto"/>
                                                                    <w:right w:val="none" w:sz="0" w:space="0" w:color="auto"/>
                                                                  </w:divBdr>
                                                                  <w:divsChild>
                                                                    <w:div w:id="661159859">
                                                                      <w:marLeft w:val="0"/>
                                                                      <w:marRight w:val="0"/>
                                                                      <w:marTop w:val="0"/>
                                                                      <w:marBottom w:val="360"/>
                                                                      <w:divBdr>
                                                                        <w:top w:val="none" w:sz="0" w:space="0" w:color="auto"/>
                                                                        <w:left w:val="none" w:sz="0" w:space="0" w:color="auto"/>
                                                                        <w:bottom w:val="none" w:sz="0" w:space="0" w:color="auto"/>
                                                                        <w:right w:val="none" w:sz="0" w:space="0" w:color="auto"/>
                                                                      </w:divBdr>
                                                                      <w:divsChild>
                                                                        <w:div w:id="510799900">
                                                                          <w:marLeft w:val="0"/>
                                                                          <w:marRight w:val="0"/>
                                                                          <w:marTop w:val="0"/>
                                                                          <w:marBottom w:val="0"/>
                                                                          <w:divBdr>
                                                                            <w:top w:val="none" w:sz="0" w:space="0" w:color="auto"/>
                                                                            <w:left w:val="none" w:sz="0" w:space="0" w:color="auto"/>
                                                                            <w:bottom w:val="none" w:sz="0" w:space="0" w:color="auto"/>
                                                                            <w:right w:val="none" w:sz="0" w:space="0" w:color="auto"/>
                                                                          </w:divBdr>
                                                                          <w:divsChild>
                                                                            <w:div w:id="1324747534">
                                                                              <w:marLeft w:val="0"/>
                                                                              <w:marRight w:val="0"/>
                                                                              <w:marTop w:val="0"/>
                                                                              <w:marBottom w:val="0"/>
                                                                              <w:divBdr>
                                                                                <w:top w:val="none" w:sz="0" w:space="0" w:color="auto"/>
                                                                                <w:left w:val="none" w:sz="0" w:space="0" w:color="auto"/>
                                                                                <w:bottom w:val="none" w:sz="0" w:space="0" w:color="auto"/>
                                                                                <w:right w:val="none" w:sz="0" w:space="0" w:color="auto"/>
                                                                              </w:divBdr>
                                                                              <w:divsChild>
                                                                                <w:div w:id="434980104">
                                                                                  <w:marLeft w:val="0"/>
                                                                                  <w:marRight w:val="0"/>
                                                                                  <w:marTop w:val="0"/>
                                                                                  <w:marBottom w:val="0"/>
                                                                                  <w:divBdr>
                                                                                    <w:top w:val="none" w:sz="0" w:space="0" w:color="auto"/>
                                                                                    <w:left w:val="none" w:sz="0" w:space="0" w:color="auto"/>
                                                                                    <w:bottom w:val="none" w:sz="0" w:space="0" w:color="auto"/>
                                                                                    <w:right w:val="none" w:sz="0" w:space="0" w:color="auto"/>
                                                                                  </w:divBdr>
                                                                                  <w:divsChild>
                                                                                    <w:div w:id="1936092191">
                                                                                      <w:marLeft w:val="0"/>
                                                                                      <w:marRight w:val="0"/>
                                                                                      <w:marTop w:val="0"/>
                                                                                      <w:marBottom w:val="0"/>
                                                                                      <w:divBdr>
                                                                                        <w:top w:val="none" w:sz="0" w:space="0" w:color="auto"/>
                                                                                        <w:left w:val="none" w:sz="0" w:space="0" w:color="auto"/>
                                                                                        <w:bottom w:val="none" w:sz="0" w:space="0" w:color="auto"/>
                                                                                        <w:right w:val="none" w:sz="0" w:space="0" w:color="auto"/>
                                                                                      </w:divBdr>
                                                                                      <w:divsChild>
                                                                                        <w:div w:id="1849054600">
                                                                                          <w:marLeft w:val="0"/>
                                                                                          <w:marRight w:val="0"/>
                                                                                          <w:marTop w:val="0"/>
                                                                                          <w:marBottom w:val="360"/>
                                                                                          <w:divBdr>
                                                                                            <w:top w:val="none" w:sz="0" w:space="0" w:color="auto"/>
                                                                                            <w:left w:val="none" w:sz="0" w:space="0" w:color="auto"/>
                                                                                            <w:bottom w:val="none" w:sz="0" w:space="0" w:color="auto"/>
                                                                                            <w:right w:val="none" w:sz="0" w:space="0" w:color="auto"/>
                                                                                          </w:divBdr>
                                                                                          <w:divsChild>
                                                                                            <w:div w:id="712585662">
                                                                                              <w:marLeft w:val="0"/>
                                                                                              <w:marRight w:val="0"/>
                                                                                              <w:marTop w:val="0"/>
                                                                                              <w:marBottom w:val="0"/>
                                                                                              <w:divBdr>
                                                                                                <w:top w:val="none" w:sz="0" w:space="0" w:color="auto"/>
                                                                                                <w:left w:val="none" w:sz="0" w:space="0" w:color="auto"/>
                                                                                                <w:bottom w:val="none" w:sz="0" w:space="0" w:color="auto"/>
                                                                                                <w:right w:val="none" w:sz="0" w:space="0" w:color="auto"/>
                                                                                              </w:divBdr>
                                                                                              <w:divsChild>
                                                                                                <w:div w:id="410396522">
                                                                                                  <w:marLeft w:val="0"/>
                                                                                                  <w:marRight w:val="0"/>
                                                                                                  <w:marTop w:val="0"/>
                                                                                                  <w:marBottom w:val="0"/>
                                                                                                  <w:divBdr>
                                                                                                    <w:top w:val="none" w:sz="0" w:space="0" w:color="auto"/>
                                                                                                    <w:left w:val="none" w:sz="0" w:space="0" w:color="auto"/>
                                                                                                    <w:bottom w:val="none" w:sz="0" w:space="0" w:color="auto"/>
                                                                                                    <w:right w:val="none" w:sz="0" w:space="0" w:color="auto"/>
                                                                                                  </w:divBdr>
                                                                                                  <w:divsChild>
                                                                                                    <w:div w:id="961107778">
                                                                                                      <w:marLeft w:val="0"/>
                                                                                                      <w:marRight w:val="0"/>
                                                                                                      <w:marTop w:val="0"/>
                                                                                                      <w:marBottom w:val="0"/>
                                                                                                      <w:divBdr>
                                                                                                        <w:top w:val="none" w:sz="0" w:space="0" w:color="auto"/>
                                                                                                        <w:left w:val="none" w:sz="0" w:space="0" w:color="auto"/>
                                                                                                        <w:bottom w:val="none" w:sz="0" w:space="0" w:color="auto"/>
                                                                                                        <w:right w:val="none" w:sz="0" w:space="0" w:color="auto"/>
                                                                                                      </w:divBdr>
                                                                                                      <w:divsChild>
                                                                                                        <w:div w:id="142167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0145418">
      <w:bodyDiv w:val="1"/>
      <w:marLeft w:val="0"/>
      <w:marRight w:val="0"/>
      <w:marTop w:val="0"/>
      <w:marBottom w:val="0"/>
      <w:divBdr>
        <w:top w:val="none" w:sz="0" w:space="0" w:color="auto"/>
        <w:left w:val="none" w:sz="0" w:space="0" w:color="auto"/>
        <w:bottom w:val="none" w:sz="0" w:space="0" w:color="auto"/>
        <w:right w:val="none" w:sz="0" w:space="0" w:color="auto"/>
      </w:divBdr>
      <w:divsChild>
        <w:div w:id="678241996">
          <w:marLeft w:val="0"/>
          <w:marRight w:val="0"/>
          <w:marTop w:val="0"/>
          <w:marBottom w:val="0"/>
          <w:divBdr>
            <w:top w:val="none" w:sz="0" w:space="0" w:color="auto"/>
            <w:left w:val="none" w:sz="0" w:space="0" w:color="auto"/>
            <w:bottom w:val="none" w:sz="0" w:space="0" w:color="auto"/>
            <w:right w:val="none" w:sz="0" w:space="0" w:color="auto"/>
          </w:divBdr>
          <w:divsChild>
            <w:div w:id="1535725091">
              <w:marLeft w:val="0"/>
              <w:marRight w:val="0"/>
              <w:marTop w:val="0"/>
              <w:marBottom w:val="0"/>
              <w:divBdr>
                <w:top w:val="none" w:sz="0" w:space="0" w:color="auto"/>
                <w:left w:val="none" w:sz="0" w:space="0" w:color="auto"/>
                <w:bottom w:val="none" w:sz="0" w:space="0" w:color="auto"/>
                <w:right w:val="none" w:sz="0" w:space="0" w:color="auto"/>
              </w:divBdr>
              <w:divsChild>
                <w:div w:id="342781568">
                  <w:marLeft w:val="0"/>
                  <w:marRight w:val="0"/>
                  <w:marTop w:val="0"/>
                  <w:marBottom w:val="0"/>
                  <w:divBdr>
                    <w:top w:val="none" w:sz="0" w:space="0" w:color="auto"/>
                    <w:left w:val="none" w:sz="0" w:space="0" w:color="auto"/>
                    <w:bottom w:val="none" w:sz="0" w:space="0" w:color="auto"/>
                    <w:right w:val="none" w:sz="0" w:space="0" w:color="auto"/>
                  </w:divBdr>
                  <w:divsChild>
                    <w:div w:id="1239557123">
                      <w:marLeft w:val="0"/>
                      <w:marRight w:val="0"/>
                      <w:marTop w:val="0"/>
                      <w:marBottom w:val="0"/>
                      <w:divBdr>
                        <w:top w:val="none" w:sz="0" w:space="0" w:color="auto"/>
                        <w:left w:val="none" w:sz="0" w:space="0" w:color="auto"/>
                        <w:bottom w:val="none" w:sz="0" w:space="0" w:color="auto"/>
                        <w:right w:val="none" w:sz="0" w:space="0" w:color="auto"/>
                      </w:divBdr>
                      <w:divsChild>
                        <w:div w:id="862983268">
                          <w:marLeft w:val="0"/>
                          <w:marRight w:val="0"/>
                          <w:marTop w:val="0"/>
                          <w:marBottom w:val="0"/>
                          <w:divBdr>
                            <w:top w:val="none" w:sz="0" w:space="0" w:color="auto"/>
                            <w:left w:val="none" w:sz="0" w:space="0" w:color="auto"/>
                            <w:bottom w:val="none" w:sz="0" w:space="0" w:color="auto"/>
                            <w:right w:val="none" w:sz="0" w:space="0" w:color="auto"/>
                          </w:divBdr>
                          <w:divsChild>
                            <w:div w:id="1212813274">
                              <w:marLeft w:val="0"/>
                              <w:marRight w:val="0"/>
                              <w:marTop w:val="0"/>
                              <w:marBottom w:val="150"/>
                              <w:divBdr>
                                <w:top w:val="single" w:sz="6" w:space="0" w:color="D1D1D1"/>
                                <w:left w:val="single" w:sz="6" w:space="0" w:color="D1D1D1"/>
                                <w:bottom w:val="single" w:sz="6" w:space="0" w:color="D1D1D1"/>
                                <w:right w:val="single" w:sz="6" w:space="0" w:color="D1D1D1"/>
                              </w:divBdr>
                              <w:divsChild>
                                <w:div w:id="1897937839">
                                  <w:marLeft w:val="0"/>
                                  <w:marRight w:val="0"/>
                                  <w:marTop w:val="0"/>
                                  <w:marBottom w:val="150"/>
                                  <w:divBdr>
                                    <w:top w:val="single" w:sz="6" w:space="0" w:color="D1D1D1"/>
                                    <w:left w:val="single" w:sz="6" w:space="0" w:color="D1D1D1"/>
                                    <w:bottom w:val="single" w:sz="6" w:space="0" w:color="D1D1D1"/>
                                    <w:right w:val="single" w:sz="6" w:space="0" w:color="D1D1D1"/>
                                  </w:divBdr>
                                  <w:divsChild>
                                    <w:div w:id="1208372996">
                                      <w:marLeft w:val="0"/>
                                      <w:marRight w:val="0"/>
                                      <w:marTop w:val="0"/>
                                      <w:marBottom w:val="0"/>
                                      <w:divBdr>
                                        <w:top w:val="none" w:sz="0" w:space="0" w:color="auto"/>
                                        <w:left w:val="none" w:sz="0" w:space="0" w:color="auto"/>
                                        <w:bottom w:val="none" w:sz="0" w:space="0" w:color="auto"/>
                                        <w:right w:val="none" w:sz="0" w:space="0" w:color="auto"/>
                                      </w:divBdr>
                                      <w:divsChild>
                                        <w:div w:id="378743576">
                                          <w:marLeft w:val="0"/>
                                          <w:marRight w:val="0"/>
                                          <w:marTop w:val="0"/>
                                          <w:marBottom w:val="0"/>
                                          <w:divBdr>
                                            <w:top w:val="none" w:sz="0" w:space="0" w:color="auto"/>
                                            <w:left w:val="none" w:sz="0" w:space="0" w:color="auto"/>
                                            <w:bottom w:val="none" w:sz="0" w:space="0" w:color="auto"/>
                                            <w:right w:val="none" w:sz="0" w:space="0" w:color="auto"/>
                                          </w:divBdr>
                                          <w:divsChild>
                                            <w:div w:id="1046294368">
                                              <w:marLeft w:val="0"/>
                                              <w:marRight w:val="0"/>
                                              <w:marTop w:val="0"/>
                                              <w:marBottom w:val="0"/>
                                              <w:divBdr>
                                                <w:top w:val="none" w:sz="0" w:space="0" w:color="auto"/>
                                                <w:left w:val="none" w:sz="0" w:space="0" w:color="auto"/>
                                                <w:bottom w:val="none" w:sz="0" w:space="0" w:color="auto"/>
                                                <w:right w:val="none" w:sz="0" w:space="0" w:color="auto"/>
                                              </w:divBdr>
                                              <w:divsChild>
                                                <w:div w:id="119973399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7630</Words>
  <Characters>43495</Characters>
  <Application>Microsoft Office Word</Application>
  <DocSecurity>0</DocSecurity>
  <Lines>362</Lines>
  <Paragraphs>102</Paragraphs>
  <ScaleCrop>false</ScaleCrop>
  <Company/>
  <LinksUpToDate>false</LinksUpToDate>
  <CharactersWithSpaces>51023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2017-12-07T14:51:00Z</dcterms:created>
  <dcterms:modified xsi:type="dcterms:W3CDTF">2017-12-07T14:58:00Z</dcterms:modified>
</cp:coreProperties>
</file>